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C348" w14:textId="02EDE237" w:rsidR="00BE0AAC" w:rsidRDefault="00611BBC" w:rsidP="00FC46EF">
      <w:pPr>
        <w:pStyle w:val="Paragraphedeliste"/>
      </w:pPr>
      <w:r>
        <w:rPr>
          <w:noProof/>
        </w:rPr>
        <w:drawing>
          <wp:inline distT="0" distB="0" distL="0" distR="0" wp14:anchorId="779A8497" wp14:editId="68CE6C41">
            <wp:extent cx="6211570" cy="217741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1570" cy="2177415"/>
                    </a:xfrm>
                    <a:prstGeom prst="rect">
                      <a:avLst/>
                    </a:prstGeom>
                  </pic:spPr>
                </pic:pic>
              </a:graphicData>
            </a:graphic>
          </wp:inline>
        </w:drawing>
      </w:r>
    </w:p>
    <w:p w14:paraId="7B0C1AED" w14:textId="372299BA" w:rsidR="008B12A1" w:rsidRDefault="008B12A1" w:rsidP="008B12A1">
      <w:pPr>
        <w:jc w:val="center"/>
      </w:pPr>
    </w:p>
    <w:p w14:paraId="3C8CD13B" w14:textId="17A07D26" w:rsidR="008B12A1" w:rsidRDefault="00BE0AAC" w:rsidP="008B12A1">
      <w:pPr>
        <w:jc w:val="center"/>
      </w:pPr>
      <w:r w:rsidRPr="003D2461">
        <w:t>Pôle communication</w:t>
      </w:r>
    </w:p>
    <w:p w14:paraId="5CC18D80" w14:textId="0093AE27" w:rsidR="00BE0AAC" w:rsidRPr="003D2461" w:rsidRDefault="00BE0AAC" w:rsidP="00BE0AAC">
      <w:r w:rsidRPr="003D2461">
        <w:t xml:space="preserve">           </w:t>
      </w:r>
    </w:p>
    <w:p w14:paraId="26C34CD3" w14:textId="4E45E751" w:rsidR="00BE0AAC" w:rsidRDefault="00BE0AAC" w:rsidP="00BE0AAC">
      <w:pPr>
        <w:jc w:val="center"/>
      </w:pPr>
      <w:r>
        <w:t>Sy</w:t>
      </w:r>
      <w:r w:rsidRPr="003D2461">
        <w:t xml:space="preserve">nthèse des infos du mois </w:t>
      </w:r>
      <w:r w:rsidR="004C06E6">
        <w:t>d</w:t>
      </w:r>
      <w:r w:rsidR="00775E54">
        <w:t>e Novembre</w:t>
      </w:r>
      <w:r w:rsidR="00B92E33">
        <w:t xml:space="preserve"> </w:t>
      </w:r>
      <w:r w:rsidR="004C06E6">
        <w:t>2023</w:t>
      </w:r>
    </w:p>
    <w:p w14:paraId="65EEBE6D" w14:textId="3E41F467" w:rsidR="00BE0AAC" w:rsidRDefault="00BE0AAC" w:rsidP="00BE0AAC">
      <w:pPr>
        <w:spacing w:line="240" w:lineRule="auto"/>
        <w:contextualSpacing/>
        <w:jc w:val="center"/>
      </w:pPr>
      <w:r>
        <w:t>I</w:t>
      </w:r>
      <w:r w:rsidRPr="003D2461">
        <w:t xml:space="preserve">nfos </w:t>
      </w:r>
      <w:r w:rsidR="00B33F6D">
        <w:t xml:space="preserve">Syndicale </w:t>
      </w:r>
      <w:hyperlink w:anchor="s1" w:history="1">
        <w:r w:rsidR="00B33F6D" w:rsidRPr="004C06E6">
          <w:rPr>
            <w:rStyle w:val="Lienhypertexte"/>
          </w:rPr>
          <w:t>Ici</w:t>
        </w:r>
      </w:hyperlink>
    </w:p>
    <w:p w14:paraId="1358218F" w14:textId="370C3833" w:rsidR="00007F9C" w:rsidRDefault="00007F9C" w:rsidP="00BE0AAC">
      <w:pPr>
        <w:spacing w:line="240" w:lineRule="auto"/>
        <w:contextualSpacing/>
        <w:jc w:val="center"/>
      </w:pPr>
    </w:p>
    <w:p w14:paraId="6F811D5B" w14:textId="7D56452C" w:rsidR="004C06E6" w:rsidRDefault="00776800" w:rsidP="004C06E6">
      <w:pPr>
        <w:rPr>
          <w:rFonts w:ascii="Calibri" w:hAnsi="Calibri"/>
        </w:rPr>
      </w:pPr>
      <w:r>
        <w:rPr>
          <w:rFonts w:ascii="Calibri" w:hAnsi="Calibri"/>
        </w:rPr>
        <w:t xml:space="preserve"> </w:t>
      </w:r>
    </w:p>
    <w:p w14:paraId="10F6FF8D" w14:textId="76E60CCC" w:rsidR="00775E54" w:rsidRDefault="00775E54">
      <w:pPr>
        <w:rPr>
          <w:rFonts w:ascii="Calibri" w:hAnsi="Calibri"/>
        </w:rPr>
      </w:pPr>
      <w:r w:rsidRPr="008F6663">
        <w:rPr>
          <w:rFonts w:ascii="Calibri" w:hAnsi="Calibri"/>
          <w:highlight w:val="yellow"/>
        </w:rPr>
        <w:t>Elivia</w:t>
      </w:r>
      <w:r w:rsidRPr="00775E54">
        <w:rPr>
          <w:rFonts w:ascii="Calibri" w:hAnsi="Calibri"/>
        </w:rPr>
        <w:t xml:space="preserve"> : des hachés plus accessibles en prix</w:t>
      </w:r>
      <w:r>
        <w:rPr>
          <w:rFonts w:ascii="Calibri" w:hAnsi="Calibri"/>
        </w:rPr>
        <w:t xml:space="preserve">      </w:t>
      </w:r>
      <w:hyperlink r:id="rId9" w:history="1">
        <w:r w:rsidRPr="00775E54">
          <w:rPr>
            <w:rStyle w:val="Lienhypertexte"/>
            <w:rFonts w:ascii="Calibri" w:hAnsi="Calibri"/>
          </w:rPr>
          <w:t>Lire</w:t>
        </w:r>
      </w:hyperlink>
      <w:r>
        <w:rPr>
          <w:rFonts w:ascii="Calibri" w:hAnsi="Calibri"/>
        </w:rPr>
        <w:t xml:space="preserve"> </w:t>
      </w:r>
    </w:p>
    <w:p w14:paraId="2688E3E0" w14:textId="3018B903" w:rsidR="00775E54" w:rsidRDefault="006F1AD8">
      <w:pPr>
        <w:rPr>
          <w:rFonts w:ascii="Calibri" w:hAnsi="Calibri"/>
        </w:rPr>
      </w:pPr>
      <w:r w:rsidRPr="006F1AD8">
        <w:rPr>
          <w:rFonts w:ascii="Calibri" w:hAnsi="Calibri"/>
          <w:highlight w:val="yellow"/>
        </w:rPr>
        <w:t>Heineken</w:t>
      </w:r>
      <w:r w:rsidRPr="006F1AD8">
        <w:rPr>
          <w:rFonts w:ascii="Calibri" w:hAnsi="Calibri"/>
        </w:rPr>
        <w:t xml:space="preserve"> : nouveau président pour l'Europe en janvier</w:t>
      </w:r>
      <w:r w:rsidR="00775E54">
        <w:rPr>
          <w:rFonts w:ascii="Calibri" w:hAnsi="Calibri"/>
        </w:rPr>
        <w:t xml:space="preserve">      </w:t>
      </w:r>
      <w:hyperlink r:id="rId10" w:history="1">
        <w:r w:rsidR="00775E54" w:rsidRPr="006F1AD8">
          <w:rPr>
            <w:rStyle w:val="Lienhypertexte"/>
            <w:rFonts w:ascii="Calibri" w:hAnsi="Calibri"/>
          </w:rPr>
          <w:t>Lire</w:t>
        </w:r>
      </w:hyperlink>
    </w:p>
    <w:p w14:paraId="6C9ACF68" w14:textId="686E24F9" w:rsidR="00775E54" w:rsidRDefault="00E643F8" w:rsidP="00775E54">
      <w:pPr>
        <w:rPr>
          <w:rFonts w:ascii="Calibri" w:hAnsi="Calibri"/>
        </w:rPr>
      </w:pPr>
      <w:r w:rsidRPr="00E643F8">
        <w:rPr>
          <w:rFonts w:ascii="Calibri" w:hAnsi="Calibri"/>
        </w:rPr>
        <w:t xml:space="preserve">Le distributeur alimentaire </w:t>
      </w:r>
      <w:proofErr w:type="spellStart"/>
      <w:r w:rsidRPr="00E643F8">
        <w:rPr>
          <w:rFonts w:ascii="Calibri" w:hAnsi="Calibri"/>
          <w:highlight w:val="yellow"/>
        </w:rPr>
        <w:t>Sysco</w:t>
      </w:r>
      <w:proofErr w:type="spellEnd"/>
      <w:r w:rsidRPr="00E643F8">
        <w:rPr>
          <w:rFonts w:ascii="Calibri" w:hAnsi="Calibri"/>
        </w:rPr>
        <w:t xml:space="preserve"> manque ses prévisions de vente en raison d'une demande faible</w:t>
      </w:r>
      <w:r w:rsidR="00775E54">
        <w:rPr>
          <w:rFonts w:ascii="Calibri" w:hAnsi="Calibri"/>
        </w:rPr>
        <w:t xml:space="preserve">     </w:t>
      </w:r>
      <w:hyperlink r:id="rId11" w:history="1">
        <w:r w:rsidR="00775E54" w:rsidRPr="00E643F8">
          <w:rPr>
            <w:rStyle w:val="Lienhypertexte"/>
            <w:rFonts w:ascii="Calibri" w:hAnsi="Calibri"/>
          </w:rPr>
          <w:t>Lire</w:t>
        </w:r>
      </w:hyperlink>
      <w:r w:rsidR="00775E54">
        <w:rPr>
          <w:rFonts w:ascii="Calibri" w:hAnsi="Calibri"/>
        </w:rPr>
        <w:t xml:space="preserve"> </w:t>
      </w:r>
    </w:p>
    <w:p w14:paraId="0A13AA1E" w14:textId="18F5EFB8" w:rsidR="00775E54" w:rsidRDefault="00B16799" w:rsidP="00775E54">
      <w:pPr>
        <w:rPr>
          <w:rFonts w:ascii="Calibri" w:hAnsi="Calibri"/>
        </w:rPr>
      </w:pPr>
      <w:r w:rsidRPr="00B16799">
        <w:rPr>
          <w:rFonts w:ascii="Calibri" w:hAnsi="Calibri"/>
        </w:rPr>
        <w:t xml:space="preserve">Licenciements chez </w:t>
      </w:r>
      <w:r w:rsidRPr="00B16799">
        <w:rPr>
          <w:rFonts w:ascii="Calibri" w:hAnsi="Calibri"/>
          <w:highlight w:val="yellow"/>
        </w:rPr>
        <w:t>Nestlé Waters</w:t>
      </w:r>
      <w:r w:rsidRPr="00B16799">
        <w:rPr>
          <w:rFonts w:ascii="Calibri" w:hAnsi="Calibri"/>
        </w:rPr>
        <w:t xml:space="preserve"> : "une bataille est gagnée, mais pas la guerre", déclare l'intersyndicale</w:t>
      </w:r>
      <w:r w:rsidR="00775E54">
        <w:rPr>
          <w:rFonts w:ascii="Calibri" w:hAnsi="Calibri"/>
        </w:rPr>
        <w:t xml:space="preserve">     </w:t>
      </w:r>
      <w:hyperlink r:id="rId12" w:history="1">
        <w:r w:rsidR="00775E54" w:rsidRPr="00B16799">
          <w:rPr>
            <w:rStyle w:val="Lienhypertexte"/>
            <w:rFonts w:ascii="Calibri" w:hAnsi="Calibri"/>
          </w:rPr>
          <w:t>Lire</w:t>
        </w:r>
      </w:hyperlink>
      <w:r w:rsidR="00775E54">
        <w:rPr>
          <w:rFonts w:ascii="Calibri" w:hAnsi="Calibri"/>
        </w:rPr>
        <w:t xml:space="preserve"> </w:t>
      </w:r>
    </w:p>
    <w:p w14:paraId="2F71F294" w14:textId="2952183E" w:rsidR="00775E54" w:rsidRDefault="006F0D92" w:rsidP="00775E54">
      <w:pPr>
        <w:rPr>
          <w:rFonts w:ascii="Calibri" w:hAnsi="Calibri"/>
        </w:rPr>
      </w:pPr>
      <w:r w:rsidRPr="006F0D92">
        <w:rPr>
          <w:rFonts w:ascii="Calibri" w:hAnsi="Calibri"/>
        </w:rPr>
        <w:t xml:space="preserve">Lyon : </w:t>
      </w:r>
      <w:r w:rsidRPr="006F0D92">
        <w:rPr>
          <w:rFonts w:ascii="Calibri" w:hAnsi="Calibri"/>
          <w:highlight w:val="yellow"/>
        </w:rPr>
        <w:t>Panzani</w:t>
      </w:r>
      <w:r>
        <w:rPr>
          <w:rFonts w:ascii="Calibri" w:hAnsi="Calibri"/>
        </w:rPr>
        <w:t xml:space="preserve"> </w:t>
      </w:r>
      <w:r w:rsidRPr="006F0D92">
        <w:rPr>
          <w:rFonts w:ascii="Calibri" w:hAnsi="Calibri"/>
        </w:rPr>
        <w:t xml:space="preserve"> connue de tous s'installe dans un immeuble de la Part-Dieu </w:t>
      </w:r>
      <w:r w:rsidR="00775E54">
        <w:rPr>
          <w:rFonts w:ascii="Calibri" w:hAnsi="Calibri"/>
        </w:rPr>
        <w:t xml:space="preserve">     </w:t>
      </w:r>
      <w:hyperlink r:id="rId13" w:history="1">
        <w:r w:rsidR="00775E54" w:rsidRPr="006F0D92">
          <w:rPr>
            <w:rStyle w:val="Lienhypertexte"/>
            <w:rFonts w:ascii="Calibri" w:hAnsi="Calibri"/>
          </w:rPr>
          <w:t>Lire</w:t>
        </w:r>
      </w:hyperlink>
      <w:r w:rsidR="00775E54">
        <w:rPr>
          <w:rFonts w:ascii="Calibri" w:hAnsi="Calibri"/>
        </w:rPr>
        <w:t xml:space="preserve"> </w:t>
      </w:r>
    </w:p>
    <w:p w14:paraId="4173DBA7" w14:textId="34CBE7D5" w:rsidR="00775E54" w:rsidRDefault="00845164" w:rsidP="00775E54">
      <w:pPr>
        <w:rPr>
          <w:rFonts w:ascii="Calibri" w:hAnsi="Calibri"/>
        </w:rPr>
      </w:pPr>
      <w:r w:rsidRPr="00845164">
        <w:rPr>
          <w:rFonts w:ascii="Calibri" w:hAnsi="Calibri"/>
        </w:rPr>
        <w:t>L'entreprise N</w:t>
      </w:r>
      <w:r w:rsidRPr="00845164">
        <w:rPr>
          <w:rFonts w:ascii="Calibri" w:hAnsi="Calibri"/>
          <w:highlight w:val="yellow"/>
        </w:rPr>
        <w:t>estlé à Rumilly</w:t>
      </w:r>
      <w:r w:rsidRPr="00845164">
        <w:rPr>
          <w:rFonts w:ascii="Calibri" w:hAnsi="Calibri"/>
        </w:rPr>
        <w:t>, en route vers une production durable</w:t>
      </w:r>
      <w:r w:rsidR="00775E54">
        <w:rPr>
          <w:rFonts w:ascii="Calibri" w:hAnsi="Calibri"/>
        </w:rPr>
        <w:t xml:space="preserve">    </w:t>
      </w:r>
      <w:hyperlink r:id="rId14" w:history="1">
        <w:r w:rsidR="00775E54" w:rsidRPr="00845164">
          <w:rPr>
            <w:rStyle w:val="Lienhypertexte"/>
            <w:rFonts w:ascii="Calibri" w:hAnsi="Calibri"/>
          </w:rPr>
          <w:t xml:space="preserve"> Lire</w:t>
        </w:r>
      </w:hyperlink>
      <w:r w:rsidR="00775E54">
        <w:rPr>
          <w:rFonts w:ascii="Calibri" w:hAnsi="Calibri"/>
        </w:rPr>
        <w:t xml:space="preserve"> </w:t>
      </w:r>
    </w:p>
    <w:p w14:paraId="14BE5EE0" w14:textId="1339E4A1" w:rsidR="00775E54" w:rsidRDefault="00270E7D" w:rsidP="00775E54">
      <w:pPr>
        <w:rPr>
          <w:rFonts w:ascii="Calibri" w:hAnsi="Calibri"/>
        </w:rPr>
      </w:pPr>
      <w:r w:rsidRPr="00270E7D">
        <w:rPr>
          <w:rFonts w:ascii="Calibri" w:hAnsi="Calibri"/>
          <w:highlight w:val="yellow"/>
        </w:rPr>
        <w:t>Sanders</w:t>
      </w:r>
      <w:r w:rsidRPr="00270E7D">
        <w:rPr>
          <w:rFonts w:ascii="Calibri" w:hAnsi="Calibri"/>
        </w:rPr>
        <w:t xml:space="preserve"> Euralis fête ses 10 ans : « Nous fabriquons pour plus de 64 cahiers des charges »</w:t>
      </w:r>
      <w:r w:rsidR="00775E54">
        <w:rPr>
          <w:rFonts w:ascii="Calibri" w:hAnsi="Calibri"/>
        </w:rPr>
        <w:t xml:space="preserve">   </w:t>
      </w:r>
      <w:hyperlink r:id="rId15" w:history="1">
        <w:r w:rsidR="00775E54" w:rsidRPr="00270E7D">
          <w:rPr>
            <w:rStyle w:val="Lienhypertexte"/>
            <w:rFonts w:ascii="Calibri" w:hAnsi="Calibri"/>
          </w:rPr>
          <w:t xml:space="preserve"> Lire</w:t>
        </w:r>
      </w:hyperlink>
      <w:r w:rsidR="00775E54">
        <w:rPr>
          <w:rFonts w:ascii="Calibri" w:hAnsi="Calibri"/>
        </w:rPr>
        <w:t xml:space="preserve"> </w:t>
      </w:r>
    </w:p>
    <w:p w14:paraId="664A7C9B" w14:textId="426F4113" w:rsidR="00775E54" w:rsidRDefault="00BD4499" w:rsidP="00775E54">
      <w:pPr>
        <w:rPr>
          <w:rFonts w:ascii="Calibri" w:hAnsi="Calibri"/>
        </w:rPr>
      </w:pPr>
      <w:r w:rsidRPr="00BD4499">
        <w:rPr>
          <w:rFonts w:ascii="Calibri" w:hAnsi="Calibri"/>
        </w:rPr>
        <w:t xml:space="preserve">L'Ukraine accuse </w:t>
      </w:r>
      <w:r w:rsidRPr="00BD4499">
        <w:rPr>
          <w:rFonts w:ascii="Calibri" w:hAnsi="Calibri"/>
          <w:highlight w:val="yellow"/>
        </w:rPr>
        <w:t>Nestlé</w:t>
      </w:r>
      <w:r w:rsidRPr="00BD4499">
        <w:rPr>
          <w:rFonts w:ascii="Calibri" w:hAnsi="Calibri"/>
        </w:rPr>
        <w:t xml:space="preserve"> de «soutenir la guerre» à cause de ses activités en Russie</w:t>
      </w:r>
      <w:r w:rsidR="00775E54">
        <w:rPr>
          <w:rFonts w:ascii="Calibri" w:hAnsi="Calibri"/>
        </w:rPr>
        <w:t xml:space="preserve">     </w:t>
      </w:r>
      <w:hyperlink r:id="rId16" w:history="1">
        <w:r w:rsidR="00775E54" w:rsidRPr="00BD4499">
          <w:rPr>
            <w:rStyle w:val="Lienhypertexte"/>
            <w:rFonts w:ascii="Calibri" w:hAnsi="Calibri"/>
          </w:rPr>
          <w:t>Lire</w:t>
        </w:r>
      </w:hyperlink>
      <w:r w:rsidR="00775E54">
        <w:rPr>
          <w:rFonts w:ascii="Calibri" w:hAnsi="Calibri"/>
        </w:rPr>
        <w:t xml:space="preserve"> </w:t>
      </w:r>
    </w:p>
    <w:p w14:paraId="529B4037" w14:textId="7975864B" w:rsidR="00775E54" w:rsidRDefault="00A27F2C" w:rsidP="00775E54">
      <w:pPr>
        <w:rPr>
          <w:rFonts w:ascii="Calibri" w:hAnsi="Calibri"/>
        </w:rPr>
      </w:pPr>
      <w:r w:rsidRPr="00A27F2C">
        <w:rPr>
          <w:rFonts w:ascii="Calibri" w:hAnsi="Calibri"/>
        </w:rPr>
        <w:t xml:space="preserve">Trois directeurs généraux pour </w:t>
      </w:r>
      <w:r w:rsidRPr="00A27F2C">
        <w:rPr>
          <w:rFonts w:ascii="Calibri" w:hAnsi="Calibri"/>
          <w:highlight w:val="yellow"/>
        </w:rPr>
        <w:t xml:space="preserve">Haribo </w:t>
      </w:r>
      <w:proofErr w:type="spellStart"/>
      <w:r w:rsidRPr="00A27F2C">
        <w:rPr>
          <w:rFonts w:ascii="Calibri" w:hAnsi="Calibri"/>
          <w:highlight w:val="yellow"/>
        </w:rPr>
        <w:t>Ricqlès</w:t>
      </w:r>
      <w:proofErr w:type="spellEnd"/>
      <w:r w:rsidRPr="00A27F2C">
        <w:rPr>
          <w:rFonts w:ascii="Calibri" w:hAnsi="Calibri"/>
          <w:highlight w:val="yellow"/>
        </w:rPr>
        <w:t xml:space="preserve"> Zan</w:t>
      </w:r>
      <w:r w:rsidR="00775E54">
        <w:rPr>
          <w:rFonts w:ascii="Calibri" w:hAnsi="Calibri"/>
        </w:rPr>
        <w:t xml:space="preserve">    </w:t>
      </w:r>
      <w:hyperlink r:id="rId17" w:history="1">
        <w:r w:rsidR="00775E54" w:rsidRPr="00A27F2C">
          <w:rPr>
            <w:rStyle w:val="Lienhypertexte"/>
            <w:rFonts w:ascii="Calibri" w:hAnsi="Calibri"/>
          </w:rPr>
          <w:t xml:space="preserve"> Lire</w:t>
        </w:r>
      </w:hyperlink>
      <w:r w:rsidR="00775E54">
        <w:rPr>
          <w:rFonts w:ascii="Calibri" w:hAnsi="Calibri"/>
        </w:rPr>
        <w:t xml:space="preserve"> </w:t>
      </w:r>
    </w:p>
    <w:p w14:paraId="28FB6C20" w14:textId="457C1127" w:rsidR="00775E54" w:rsidRDefault="00FA53AF" w:rsidP="00775E54">
      <w:pPr>
        <w:rPr>
          <w:rFonts w:ascii="Calibri" w:hAnsi="Calibri"/>
        </w:rPr>
      </w:pPr>
      <w:r w:rsidRPr="00FA53AF">
        <w:rPr>
          <w:rFonts w:ascii="Calibri" w:hAnsi="Calibri"/>
          <w:highlight w:val="yellow"/>
        </w:rPr>
        <w:t>British American Tobacco</w:t>
      </w:r>
      <w:r w:rsidRPr="00FA53AF">
        <w:rPr>
          <w:rFonts w:ascii="Calibri" w:hAnsi="Calibri"/>
        </w:rPr>
        <w:t xml:space="preserve"> Soraya </w:t>
      </w:r>
      <w:proofErr w:type="spellStart"/>
      <w:r w:rsidRPr="00FA53AF">
        <w:rPr>
          <w:rFonts w:ascii="Calibri" w:hAnsi="Calibri"/>
        </w:rPr>
        <w:t>Benchikh</w:t>
      </w:r>
      <w:proofErr w:type="spellEnd"/>
      <w:r w:rsidRPr="00FA53AF">
        <w:rPr>
          <w:rFonts w:ascii="Calibri" w:hAnsi="Calibri"/>
        </w:rPr>
        <w:t xml:space="preserve"> (Diageo) nommée directrice financière</w:t>
      </w:r>
      <w:r w:rsidR="00775E54">
        <w:rPr>
          <w:rFonts w:ascii="Calibri" w:hAnsi="Calibri"/>
        </w:rPr>
        <w:t xml:space="preserve">     </w:t>
      </w:r>
      <w:hyperlink r:id="rId18" w:history="1">
        <w:r w:rsidR="00775E54" w:rsidRPr="00FA53AF">
          <w:rPr>
            <w:rStyle w:val="Lienhypertexte"/>
            <w:rFonts w:ascii="Calibri" w:hAnsi="Calibri"/>
          </w:rPr>
          <w:t>Lire</w:t>
        </w:r>
      </w:hyperlink>
      <w:r w:rsidR="00775E54">
        <w:rPr>
          <w:rFonts w:ascii="Calibri" w:hAnsi="Calibri"/>
        </w:rPr>
        <w:t xml:space="preserve"> </w:t>
      </w:r>
    </w:p>
    <w:p w14:paraId="506FE1EA" w14:textId="14199B7E" w:rsidR="00775E54" w:rsidRDefault="005A6D7C" w:rsidP="00775E54">
      <w:pPr>
        <w:rPr>
          <w:rFonts w:ascii="Calibri" w:hAnsi="Calibri"/>
        </w:rPr>
      </w:pPr>
      <w:r w:rsidRPr="005A6D7C">
        <w:rPr>
          <w:rFonts w:ascii="Calibri" w:hAnsi="Calibri"/>
        </w:rPr>
        <w:t xml:space="preserve">À Argentan, des demandeurs d’emploi formés pour intégrer l’entreprise </w:t>
      </w:r>
      <w:proofErr w:type="spellStart"/>
      <w:r w:rsidRPr="005A6D7C">
        <w:rPr>
          <w:rFonts w:ascii="Calibri" w:hAnsi="Calibri"/>
          <w:highlight w:val="yellow"/>
        </w:rPr>
        <w:t>Ysco</w:t>
      </w:r>
      <w:proofErr w:type="spellEnd"/>
      <w:r w:rsidR="00775E54">
        <w:rPr>
          <w:rFonts w:ascii="Calibri" w:hAnsi="Calibri"/>
        </w:rPr>
        <w:t xml:space="preserve">     </w:t>
      </w:r>
      <w:hyperlink r:id="rId19" w:history="1">
        <w:r w:rsidR="00775E54" w:rsidRPr="005A6D7C">
          <w:rPr>
            <w:rStyle w:val="Lienhypertexte"/>
            <w:rFonts w:ascii="Calibri" w:hAnsi="Calibri"/>
          </w:rPr>
          <w:t>Lire</w:t>
        </w:r>
      </w:hyperlink>
      <w:r w:rsidR="00775E54">
        <w:rPr>
          <w:rFonts w:ascii="Calibri" w:hAnsi="Calibri"/>
        </w:rPr>
        <w:t xml:space="preserve"> </w:t>
      </w:r>
    </w:p>
    <w:p w14:paraId="6F3AA320" w14:textId="7ED4AD92" w:rsidR="00775E54" w:rsidRDefault="00631090" w:rsidP="00775E54">
      <w:pPr>
        <w:rPr>
          <w:rFonts w:ascii="Calibri" w:hAnsi="Calibri"/>
        </w:rPr>
      </w:pPr>
      <w:r w:rsidRPr="00631090">
        <w:rPr>
          <w:rFonts w:ascii="Calibri" w:hAnsi="Calibri"/>
          <w:highlight w:val="yellow"/>
        </w:rPr>
        <w:t>Danone</w:t>
      </w:r>
      <w:r w:rsidRPr="00631090">
        <w:rPr>
          <w:rFonts w:ascii="Calibri" w:hAnsi="Calibri"/>
        </w:rPr>
        <w:t xml:space="preserve"> : Le fléau des mini bouteilles</w:t>
      </w:r>
      <w:r w:rsidR="00775E54">
        <w:rPr>
          <w:rFonts w:ascii="Calibri" w:hAnsi="Calibri"/>
        </w:rPr>
        <w:t xml:space="preserve">    </w:t>
      </w:r>
      <w:hyperlink r:id="rId20" w:history="1">
        <w:r w:rsidR="00775E54" w:rsidRPr="00631090">
          <w:rPr>
            <w:rStyle w:val="Lienhypertexte"/>
            <w:rFonts w:ascii="Calibri" w:hAnsi="Calibri"/>
          </w:rPr>
          <w:t xml:space="preserve"> Lire</w:t>
        </w:r>
      </w:hyperlink>
      <w:r w:rsidR="00775E54">
        <w:rPr>
          <w:rFonts w:ascii="Calibri" w:hAnsi="Calibri"/>
        </w:rPr>
        <w:t xml:space="preserve"> </w:t>
      </w:r>
    </w:p>
    <w:p w14:paraId="3790E9A7" w14:textId="39AEBE9B" w:rsidR="00775E54" w:rsidRDefault="00C3535F" w:rsidP="00775E54">
      <w:pPr>
        <w:rPr>
          <w:rFonts w:ascii="Calibri" w:hAnsi="Calibri"/>
        </w:rPr>
      </w:pPr>
      <w:r w:rsidRPr="00C3535F">
        <w:rPr>
          <w:rFonts w:ascii="Calibri" w:hAnsi="Calibri"/>
        </w:rPr>
        <w:t xml:space="preserve">La maison-mère de </w:t>
      </w:r>
      <w:r w:rsidRPr="00C3535F">
        <w:rPr>
          <w:rFonts w:ascii="Calibri" w:hAnsi="Calibri"/>
          <w:highlight w:val="yellow"/>
        </w:rPr>
        <w:t>Panzani</w:t>
      </w:r>
      <w:r w:rsidRPr="00C3535F">
        <w:rPr>
          <w:rFonts w:ascii="Calibri" w:hAnsi="Calibri"/>
        </w:rPr>
        <w:t xml:space="preserve"> reporte son introduction en Bourse à 2024</w:t>
      </w:r>
      <w:r w:rsidR="00775E54">
        <w:rPr>
          <w:rFonts w:ascii="Calibri" w:hAnsi="Calibri"/>
        </w:rPr>
        <w:t xml:space="preserve">     </w:t>
      </w:r>
      <w:hyperlink r:id="rId21" w:history="1">
        <w:r w:rsidR="00775E54" w:rsidRPr="00C3535F">
          <w:rPr>
            <w:rStyle w:val="Lienhypertexte"/>
            <w:rFonts w:ascii="Calibri" w:hAnsi="Calibri"/>
          </w:rPr>
          <w:t>Lire</w:t>
        </w:r>
      </w:hyperlink>
      <w:r w:rsidR="00775E54">
        <w:rPr>
          <w:rFonts w:ascii="Calibri" w:hAnsi="Calibri"/>
        </w:rPr>
        <w:t xml:space="preserve"> </w:t>
      </w:r>
    </w:p>
    <w:p w14:paraId="4D607C37" w14:textId="21861441" w:rsidR="00775E54" w:rsidRDefault="0099334C" w:rsidP="00775E54">
      <w:pPr>
        <w:rPr>
          <w:rFonts w:ascii="Calibri" w:hAnsi="Calibri"/>
        </w:rPr>
      </w:pPr>
      <w:r w:rsidRPr="0099334C">
        <w:rPr>
          <w:rFonts w:ascii="Calibri" w:hAnsi="Calibri"/>
          <w:highlight w:val="yellow"/>
        </w:rPr>
        <w:t>Nestlé</w:t>
      </w:r>
      <w:r w:rsidRPr="0099334C">
        <w:rPr>
          <w:rFonts w:ascii="Calibri" w:hAnsi="Calibri"/>
        </w:rPr>
        <w:t xml:space="preserve"> s’estime sur la voie d’un avenir sans déchets</w:t>
      </w:r>
      <w:r w:rsidR="00775E54">
        <w:rPr>
          <w:rFonts w:ascii="Calibri" w:hAnsi="Calibri"/>
        </w:rPr>
        <w:t xml:space="preserve">     </w:t>
      </w:r>
      <w:hyperlink r:id="rId22" w:history="1">
        <w:r w:rsidR="00775E54" w:rsidRPr="0099334C">
          <w:rPr>
            <w:rStyle w:val="Lienhypertexte"/>
            <w:rFonts w:ascii="Calibri" w:hAnsi="Calibri"/>
          </w:rPr>
          <w:t>Lire</w:t>
        </w:r>
      </w:hyperlink>
      <w:r w:rsidR="00775E54">
        <w:rPr>
          <w:rFonts w:ascii="Calibri" w:hAnsi="Calibri"/>
        </w:rPr>
        <w:t xml:space="preserve"> </w:t>
      </w:r>
    </w:p>
    <w:p w14:paraId="098A2DF0" w14:textId="7BB286F1" w:rsidR="00775E54" w:rsidRDefault="00490834" w:rsidP="00775E54">
      <w:pPr>
        <w:rPr>
          <w:rFonts w:ascii="Calibri" w:hAnsi="Calibri"/>
        </w:rPr>
      </w:pPr>
      <w:r w:rsidRPr="00490834">
        <w:rPr>
          <w:rFonts w:ascii="Calibri" w:hAnsi="Calibri"/>
        </w:rPr>
        <w:t xml:space="preserve">Le Lunellois Cédric </w:t>
      </w:r>
      <w:proofErr w:type="spellStart"/>
      <w:r w:rsidRPr="00490834">
        <w:rPr>
          <w:rFonts w:ascii="Calibri" w:hAnsi="Calibri"/>
        </w:rPr>
        <w:t>Malié</w:t>
      </w:r>
      <w:proofErr w:type="spellEnd"/>
      <w:r w:rsidRPr="00490834">
        <w:rPr>
          <w:rFonts w:ascii="Calibri" w:hAnsi="Calibri"/>
        </w:rPr>
        <w:t xml:space="preserve"> nommé à la tête de </w:t>
      </w:r>
      <w:r w:rsidRPr="00490834">
        <w:rPr>
          <w:rFonts w:ascii="Calibri" w:hAnsi="Calibri"/>
          <w:highlight w:val="yellow"/>
        </w:rPr>
        <w:t>Royal Canin</w:t>
      </w:r>
      <w:r w:rsidR="00775E54">
        <w:rPr>
          <w:rFonts w:ascii="Calibri" w:hAnsi="Calibri"/>
        </w:rPr>
        <w:t xml:space="preserve">     </w:t>
      </w:r>
      <w:hyperlink r:id="rId23" w:history="1">
        <w:r w:rsidR="00775E54" w:rsidRPr="00490834">
          <w:rPr>
            <w:rStyle w:val="Lienhypertexte"/>
            <w:rFonts w:ascii="Calibri" w:hAnsi="Calibri"/>
          </w:rPr>
          <w:t>Lire</w:t>
        </w:r>
      </w:hyperlink>
      <w:r w:rsidR="00775E54">
        <w:rPr>
          <w:rFonts w:ascii="Calibri" w:hAnsi="Calibri"/>
        </w:rPr>
        <w:t xml:space="preserve"> </w:t>
      </w:r>
    </w:p>
    <w:p w14:paraId="15110F81" w14:textId="2FE618D4" w:rsidR="00775E54" w:rsidRDefault="00977346" w:rsidP="00775E54">
      <w:pPr>
        <w:rPr>
          <w:rFonts w:ascii="Calibri" w:hAnsi="Calibri"/>
        </w:rPr>
      </w:pPr>
      <w:r w:rsidRPr="00977346">
        <w:rPr>
          <w:rFonts w:ascii="Calibri" w:hAnsi="Calibri"/>
        </w:rPr>
        <w:t xml:space="preserve">Dans les coulisses d'une dégustation de fromages chez </w:t>
      </w:r>
      <w:r w:rsidRPr="00977346">
        <w:rPr>
          <w:rFonts w:ascii="Calibri" w:hAnsi="Calibri"/>
          <w:highlight w:val="yellow"/>
        </w:rPr>
        <w:t>Lactalis</w:t>
      </w:r>
      <w:r w:rsidR="00775E54">
        <w:rPr>
          <w:rFonts w:ascii="Calibri" w:hAnsi="Calibri"/>
        </w:rPr>
        <w:t xml:space="preserve">    </w:t>
      </w:r>
      <w:hyperlink r:id="rId24" w:history="1">
        <w:r w:rsidR="00775E54" w:rsidRPr="00977346">
          <w:rPr>
            <w:rStyle w:val="Lienhypertexte"/>
            <w:rFonts w:ascii="Calibri" w:hAnsi="Calibri"/>
          </w:rPr>
          <w:t xml:space="preserve"> Lire</w:t>
        </w:r>
      </w:hyperlink>
      <w:r w:rsidR="00775E54">
        <w:rPr>
          <w:rFonts w:ascii="Calibri" w:hAnsi="Calibri"/>
        </w:rPr>
        <w:t xml:space="preserve"> </w:t>
      </w:r>
    </w:p>
    <w:p w14:paraId="7590C005" w14:textId="5D39A840" w:rsidR="00977346" w:rsidRDefault="00055ECD" w:rsidP="00977346">
      <w:pPr>
        <w:rPr>
          <w:rFonts w:ascii="Calibri" w:hAnsi="Calibri"/>
        </w:rPr>
      </w:pPr>
      <w:proofErr w:type="spellStart"/>
      <w:r w:rsidRPr="00055ECD">
        <w:rPr>
          <w:rFonts w:ascii="Calibri" w:hAnsi="Calibri"/>
        </w:rPr>
        <w:t>Kellanova</w:t>
      </w:r>
      <w:proofErr w:type="spellEnd"/>
      <w:r w:rsidRPr="00055ECD">
        <w:rPr>
          <w:rFonts w:ascii="Calibri" w:hAnsi="Calibri"/>
        </w:rPr>
        <w:t xml:space="preserve"> (ex-</w:t>
      </w:r>
      <w:proofErr w:type="spellStart"/>
      <w:r w:rsidRPr="00055ECD">
        <w:rPr>
          <w:rFonts w:ascii="Calibri" w:hAnsi="Calibri"/>
          <w:highlight w:val="yellow"/>
        </w:rPr>
        <w:t>Kellog</w:t>
      </w:r>
      <w:proofErr w:type="spellEnd"/>
      <w:r w:rsidRPr="00055ECD">
        <w:rPr>
          <w:rFonts w:ascii="Calibri" w:hAnsi="Calibri"/>
        </w:rPr>
        <w:t>) dépasse les attentes au T3</w:t>
      </w:r>
      <w:r w:rsidR="00977346">
        <w:rPr>
          <w:rFonts w:ascii="Calibri" w:hAnsi="Calibri"/>
        </w:rPr>
        <w:t xml:space="preserve">    </w:t>
      </w:r>
      <w:hyperlink r:id="rId25" w:history="1">
        <w:r w:rsidR="00977346" w:rsidRPr="00055ECD">
          <w:rPr>
            <w:rStyle w:val="Lienhypertexte"/>
            <w:rFonts w:ascii="Calibri" w:hAnsi="Calibri"/>
          </w:rPr>
          <w:t xml:space="preserve"> Lire</w:t>
        </w:r>
      </w:hyperlink>
      <w:r w:rsidR="00977346">
        <w:rPr>
          <w:rFonts w:ascii="Calibri" w:hAnsi="Calibri"/>
        </w:rPr>
        <w:t xml:space="preserve"> </w:t>
      </w:r>
    </w:p>
    <w:p w14:paraId="4D23850A" w14:textId="4B9FD494" w:rsidR="00977346" w:rsidRDefault="00384FD9" w:rsidP="00977346">
      <w:pPr>
        <w:rPr>
          <w:rFonts w:ascii="Calibri" w:hAnsi="Calibri"/>
        </w:rPr>
      </w:pPr>
      <w:r w:rsidRPr="00384FD9">
        <w:rPr>
          <w:rFonts w:ascii="Calibri" w:hAnsi="Calibri"/>
        </w:rPr>
        <w:t xml:space="preserve">Un nouveau directeur commercial GMS chez </w:t>
      </w:r>
      <w:r w:rsidRPr="00384FD9">
        <w:rPr>
          <w:rFonts w:ascii="Calibri" w:hAnsi="Calibri"/>
          <w:highlight w:val="yellow"/>
        </w:rPr>
        <w:t>AB InBev</w:t>
      </w:r>
      <w:r w:rsidRPr="00384FD9">
        <w:rPr>
          <w:rFonts w:ascii="Calibri" w:hAnsi="Calibri"/>
        </w:rPr>
        <w:t xml:space="preserve"> France</w:t>
      </w:r>
      <w:r w:rsidR="00977346">
        <w:rPr>
          <w:rFonts w:ascii="Calibri" w:hAnsi="Calibri"/>
        </w:rPr>
        <w:t xml:space="preserve">     </w:t>
      </w:r>
      <w:hyperlink r:id="rId26" w:history="1">
        <w:r w:rsidR="00977346" w:rsidRPr="00384FD9">
          <w:rPr>
            <w:rStyle w:val="Lienhypertexte"/>
            <w:rFonts w:ascii="Calibri" w:hAnsi="Calibri"/>
          </w:rPr>
          <w:t>Lire</w:t>
        </w:r>
      </w:hyperlink>
      <w:r w:rsidR="00977346">
        <w:rPr>
          <w:rFonts w:ascii="Calibri" w:hAnsi="Calibri"/>
        </w:rPr>
        <w:t xml:space="preserve"> </w:t>
      </w:r>
    </w:p>
    <w:p w14:paraId="66B3A8F9" w14:textId="52F758D2" w:rsidR="00977346" w:rsidRDefault="00E44B7C" w:rsidP="00977346">
      <w:pPr>
        <w:rPr>
          <w:rFonts w:ascii="Calibri" w:hAnsi="Calibri"/>
        </w:rPr>
      </w:pPr>
      <w:r w:rsidRPr="00E44B7C">
        <w:rPr>
          <w:rFonts w:ascii="Calibri" w:hAnsi="Calibri"/>
          <w:highlight w:val="yellow"/>
        </w:rPr>
        <w:t>Nestlé</w:t>
      </w:r>
      <w:r w:rsidRPr="00E44B7C">
        <w:rPr>
          <w:rFonts w:ascii="Calibri" w:hAnsi="Calibri"/>
        </w:rPr>
        <w:t xml:space="preserve"> souhaite vendre la Maison Cailler à des investisseurs locaux</w:t>
      </w:r>
      <w:r w:rsidR="00977346">
        <w:rPr>
          <w:rFonts w:ascii="Calibri" w:hAnsi="Calibri"/>
        </w:rPr>
        <w:t xml:space="preserve">     </w:t>
      </w:r>
      <w:hyperlink r:id="rId27" w:history="1">
        <w:r w:rsidR="00977346" w:rsidRPr="00E44B7C">
          <w:rPr>
            <w:rStyle w:val="Lienhypertexte"/>
            <w:rFonts w:ascii="Calibri" w:hAnsi="Calibri"/>
          </w:rPr>
          <w:t>Lire</w:t>
        </w:r>
      </w:hyperlink>
      <w:r w:rsidR="00977346">
        <w:rPr>
          <w:rFonts w:ascii="Calibri" w:hAnsi="Calibri"/>
        </w:rPr>
        <w:t xml:space="preserve"> </w:t>
      </w:r>
    </w:p>
    <w:p w14:paraId="15663838" w14:textId="0ADA4294" w:rsidR="00977346" w:rsidRDefault="00977346" w:rsidP="00977346">
      <w:pPr>
        <w:rPr>
          <w:rFonts w:ascii="Calibri" w:hAnsi="Calibri"/>
        </w:rPr>
      </w:pPr>
      <w:r>
        <w:rPr>
          <w:rFonts w:ascii="Calibri" w:hAnsi="Calibri"/>
        </w:rPr>
        <w:t xml:space="preserve"> </w:t>
      </w:r>
      <w:r w:rsidR="00E618F8" w:rsidRPr="00E618F8">
        <w:rPr>
          <w:rFonts w:ascii="Calibri" w:hAnsi="Calibri"/>
        </w:rPr>
        <w:t xml:space="preserve">Reprise de l’usine de pizzas </w:t>
      </w:r>
      <w:proofErr w:type="spellStart"/>
      <w:r w:rsidR="00E618F8" w:rsidRPr="00E618F8">
        <w:rPr>
          <w:rFonts w:ascii="Calibri" w:hAnsi="Calibri"/>
          <w:highlight w:val="yellow"/>
        </w:rPr>
        <w:t>Buitoni</w:t>
      </w:r>
      <w:proofErr w:type="spellEnd"/>
      <w:r w:rsidR="00E618F8" w:rsidRPr="00E618F8">
        <w:rPr>
          <w:rFonts w:ascii="Calibri" w:hAnsi="Calibri"/>
        </w:rPr>
        <w:t xml:space="preserve"> de Caudry : le leader de la pizza surgelée en Italie en négociation exclusive</w:t>
      </w:r>
      <w:r>
        <w:rPr>
          <w:rFonts w:ascii="Calibri" w:hAnsi="Calibri"/>
        </w:rPr>
        <w:t xml:space="preserve">    </w:t>
      </w:r>
      <w:hyperlink w:anchor="s2" w:history="1">
        <w:r w:rsidRPr="00E618F8">
          <w:rPr>
            <w:rStyle w:val="Lienhypertexte"/>
            <w:rFonts w:ascii="Calibri" w:hAnsi="Calibri"/>
          </w:rPr>
          <w:t>Lire</w:t>
        </w:r>
      </w:hyperlink>
      <w:r>
        <w:rPr>
          <w:rFonts w:ascii="Calibri" w:hAnsi="Calibri"/>
        </w:rPr>
        <w:t xml:space="preserve"> </w:t>
      </w:r>
    </w:p>
    <w:p w14:paraId="0D877511" w14:textId="00C8BA35" w:rsidR="00977346" w:rsidRDefault="00723A64" w:rsidP="00977346">
      <w:pPr>
        <w:rPr>
          <w:rFonts w:ascii="Calibri" w:hAnsi="Calibri"/>
        </w:rPr>
      </w:pPr>
      <w:r w:rsidRPr="00723A64">
        <w:rPr>
          <w:rFonts w:ascii="Calibri" w:hAnsi="Calibri"/>
        </w:rPr>
        <w:t xml:space="preserve">À Rosporden, un incendie se déclare à l’usine </w:t>
      </w:r>
      <w:r w:rsidRPr="00723A64">
        <w:rPr>
          <w:rFonts w:ascii="Calibri" w:hAnsi="Calibri"/>
          <w:highlight w:val="yellow"/>
        </w:rPr>
        <w:t>Bonduelle</w:t>
      </w:r>
      <w:r w:rsidR="00977346">
        <w:rPr>
          <w:rFonts w:ascii="Calibri" w:hAnsi="Calibri"/>
        </w:rPr>
        <w:t xml:space="preserve">    </w:t>
      </w:r>
      <w:hyperlink r:id="rId28" w:history="1">
        <w:r w:rsidR="00977346" w:rsidRPr="00723A64">
          <w:rPr>
            <w:rStyle w:val="Lienhypertexte"/>
            <w:rFonts w:ascii="Calibri" w:hAnsi="Calibri"/>
          </w:rPr>
          <w:t xml:space="preserve"> Lire</w:t>
        </w:r>
      </w:hyperlink>
      <w:r w:rsidR="00977346">
        <w:rPr>
          <w:rFonts w:ascii="Calibri" w:hAnsi="Calibri"/>
        </w:rPr>
        <w:t xml:space="preserve"> </w:t>
      </w:r>
    </w:p>
    <w:p w14:paraId="20A2D3E9" w14:textId="7890D1F5" w:rsidR="00977346" w:rsidRDefault="00362456" w:rsidP="00977346">
      <w:pPr>
        <w:rPr>
          <w:rFonts w:ascii="Calibri" w:hAnsi="Calibri"/>
        </w:rPr>
      </w:pPr>
      <w:r w:rsidRPr="00362456">
        <w:rPr>
          <w:rFonts w:ascii="Calibri" w:hAnsi="Calibri"/>
          <w:highlight w:val="yellow"/>
        </w:rPr>
        <w:t>Sanders</w:t>
      </w:r>
      <w:r w:rsidRPr="00362456">
        <w:rPr>
          <w:rFonts w:ascii="Calibri" w:hAnsi="Calibri"/>
        </w:rPr>
        <w:t xml:space="preserve"> vise 20 % de parts du marché de la nutrition animale en France</w:t>
      </w:r>
      <w:r w:rsidR="00977346">
        <w:rPr>
          <w:rFonts w:ascii="Calibri" w:hAnsi="Calibri"/>
        </w:rPr>
        <w:t xml:space="preserve">    </w:t>
      </w:r>
      <w:hyperlink r:id="rId29" w:history="1">
        <w:r w:rsidR="00977346" w:rsidRPr="00362456">
          <w:rPr>
            <w:rStyle w:val="Lienhypertexte"/>
            <w:rFonts w:ascii="Calibri" w:hAnsi="Calibri"/>
          </w:rPr>
          <w:t xml:space="preserve"> Lire</w:t>
        </w:r>
      </w:hyperlink>
      <w:r w:rsidR="00977346">
        <w:rPr>
          <w:rFonts w:ascii="Calibri" w:hAnsi="Calibri"/>
        </w:rPr>
        <w:t xml:space="preserve"> </w:t>
      </w:r>
    </w:p>
    <w:p w14:paraId="21A8571B" w14:textId="05B96CA4" w:rsidR="00977346" w:rsidRDefault="002D55FA" w:rsidP="00977346">
      <w:pPr>
        <w:rPr>
          <w:rFonts w:ascii="Calibri" w:hAnsi="Calibri"/>
        </w:rPr>
      </w:pPr>
      <w:r w:rsidRPr="002D55FA">
        <w:rPr>
          <w:rFonts w:ascii="Calibri" w:hAnsi="Calibri"/>
        </w:rPr>
        <w:t xml:space="preserve">Le dossier </w:t>
      </w:r>
      <w:r w:rsidRPr="002D55FA">
        <w:rPr>
          <w:rFonts w:ascii="Calibri" w:hAnsi="Calibri"/>
          <w:highlight w:val="yellow"/>
        </w:rPr>
        <w:t>Nespresso</w:t>
      </w:r>
      <w:r w:rsidRPr="002D55FA">
        <w:rPr>
          <w:rFonts w:ascii="Calibri" w:hAnsi="Calibri"/>
        </w:rPr>
        <w:t xml:space="preserve"> : salaires, processus de recrutement, carrières </w:t>
      </w:r>
      <w:r w:rsidR="00977346">
        <w:rPr>
          <w:rFonts w:ascii="Calibri" w:hAnsi="Calibri"/>
        </w:rPr>
        <w:t xml:space="preserve">     </w:t>
      </w:r>
      <w:hyperlink r:id="rId30" w:history="1">
        <w:r w:rsidR="00977346" w:rsidRPr="002D55FA">
          <w:rPr>
            <w:rStyle w:val="Lienhypertexte"/>
            <w:rFonts w:ascii="Calibri" w:hAnsi="Calibri"/>
          </w:rPr>
          <w:t>Lire</w:t>
        </w:r>
      </w:hyperlink>
      <w:r w:rsidR="00977346">
        <w:rPr>
          <w:rFonts w:ascii="Calibri" w:hAnsi="Calibri"/>
        </w:rPr>
        <w:t xml:space="preserve"> </w:t>
      </w:r>
    </w:p>
    <w:p w14:paraId="522268E5" w14:textId="67DCA8AE" w:rsidR="00977346" w:rsidRDefault="007972D1" w:rsidP="00977346">
      <w:pPr>
        <w:rPr>
          <w:rFonts w:ascii="Calibri" w:hAnsi="Calibri"/>
        </w:rPr>
      </w:pPr>
      <w:r w:rsidRPr="00BF724A">
        <w:rPr>
          <w:rFonts w:ascii="Calibri" w:hAnsi="Calibri"/>
          <w:highlight w:val="yellow"/>
        </w:rPr>
        <w:t>InVivo</w:t>
      </w:r>
      <w:r w:rsidRPr="007972D1">
        <w:rPr>
          <w:rFonts w:ascii="Calibri" w:hAnsi="Calibri"/>
        </w:rPr>
        <w:t xml:space="preserve"> devient marque officielle du TOP 14 et de la PRO D2</w:t>
      </w:r>
      <w:r w:rsidR="00977346">
        <w:rPr>
          <w:rFonts w:ascii="Calibri" w:hAnsi="Calibri"/>
        </w:rPr>
        <w:t xml:space="preserve">     </w:t>
      </w:r>
      <w:hyperlink w:anchor="s3" w:history="1">
        <w:r w:rsidR="00977346" w:rsidRPr="00BF724A">
          <w:rPr>
            <w:rStyle w:val="Lienhypertexte"/>
            <w:rFonts w:ascii="Calibri" w:hAnsi="Calibri"/>
          </w:rPr>
          <w:t>Lire</w:t>
        </w:r>
      </w:hyperlink>
      <w:r w:rsidR="00977346">
        <w:rPr>
          <w:rFonts w:ascii="Calibri" w:hAnsi="Calibri"/>
        </w:rPr>
        <w:t xml:space="preserve"> </w:t>
      </w:r>
    </w:p>
    <w:p w14:paraId="0D1EFAFA" w14:textId="5B3CA8A2" w:rsidR="00977346" w:rsidRDefault="00BF724A" w:rsidP="00977346">
      <w:pPr>
        <w:rPr>
          <w:rFonts w:ascii="Calibri" w:hAnsi="Calibri"/>
        </w:rPr>
      </w:pPr>
      <w:r w:rsidRPr="00BF724A">
        <w:rPr>
          <w:rFonts w:ascii="Calibri" w:hAnsi="Calibri"/>
        </w:rPr>
        <w:t xml:space="preserve">Création du premier malteur mondial avec la finalisation de l'acquisition de United Malt Group par </w:t>
      </w:r>
      <w:r w:rsidRPr="00BF724A">
        <w:rPr>
          <w:rFonts w:ascii="Calibri" w:hAnsi="Calibri"/>
          <w:highlight w:val="yellow"/>
        </w:rPr>
        <w:t>Malteries Soufflet</w:t>
      </w:r>
      <w:r w:rsidR="00977346">
        <w:rPr>
          <w:rFonts w:ascii="Calibri" w:hAnsi="Calibri"/>
        </w:rPr>
        <w:t xml:space="preserve">     </w:t>
      </w:r>
      <w:hyperlink w:anchor="s4" w:history="1">
        <w:r w:rsidR="00977346" w:rsidRPr="00BF724A">
          <w:rPr>
            <w:rStyle w:val="Lienhypertexte"/>
            <w:rFonts w:ascii="Calibri" w:hAnsi="Calibri"/>
          </w:rPr>
          <w:t>Lire</w:t>
        </w:r>
      </w:hyperlink>
      <w:r w:rsidR="00977346">
        <w:rPr>
          <w:rFonts w:ascii="Calibri" w:hAnsi="Calibri"/>
        </w:rPr>
        <w:t xml:space="preserve"> </w:t>
      </w:r>
    </w:p>
    <w:p w14:paraId="788EFDDE" w14:textId="0368A777" w:rsidR="00977346" w:rsidRDefault="002A623F" w:rsidP="00977346">
      <w:pPr>
        <w:rPr>
          <w:rFonts w:ascii="Calibri" w:hAnsi="Calibri"/>
        </w:rPr>
      </w:pPr>
      <w:r w:rsidRPr="002A623F">
        <w:rPr>
          <w:rFonts w:ascii="Calibri" w:hAnsi="Calibri"/>
          <w:highlight w:val="yellow"/>
        </w:rPr>
        <w:t>Barilla :</w:t>
      </w:r>
      <w:r w:rsidRPr="002A623F">
        <w:rPr>
          <w:rFonts w:ascii="Calibri" w:hAnsi="Calibri"/>
        </w:rPr>
        <w:t xml:space="preserve"> la gamme premium Al </w:t>
      </w:r>
      <w:proofErr w:type="spellStart"/>
      <w:r w:rsidRPr="002A623F">
        <w:rPr>
          <w:rFonts w:ascii="Calibri" w:hAnsi="Calibri"/>
        </w:rPr>
        <w:t>Bronzo</w:t>
      </w:r>
      <w:proofErr w:type="spellEnd"/>
      <w:r w:rsidRPr="002A623F">
        <w:rPr>
          <w:rFonts w:ascii="Calibri" w:hAnsi="Calibri"/>
        </w:rPr>
        <w:t xml:space="preserve"> signe la carte de 3 restaurants italiens à Paris</w:t>
      </w:r>
      <w:r w:rsidR="00977346">
        <w:rPr>
          <w:rFonts w:ascii="Calibri" w:hAnsi="Calibri"/>
        </w:rPr>
        <w:t xml:space="preserve">     </w:t>
      </w:r>
      <w:hyperlink r:id="rId31" w:history="1">
        <w:r w:rsidR="00977346" w:rsidRPr="002A623F">
          <w:rPr>
            <w:rStyle w:val="Lienhypertexte"/>
            <w:rFonts w:ascii="Calibri" w:hAnsi="Calibri"/>
          </w:rPr>
          <w:t>Lire</w:t>
        </w:r>
      </w:hyperlink>
      <w:r w:rsidR="00977346">
        <w:rPr>
          <w:rFonts w:ascii="Calibri" w:hAnsi="Calibri"/>
        </w:rPr>
        <w:t xml:space="preserve"> </w:t>
      </w:r>
    </w:p>
    <w:p w14:paraId="20AE1E91" w14:textId="6077D875" w:rsidR="00977346" w:rsidRDefault="00265ADF" w:rsidP="00977346">
      <w:pPr>
        <w:rPr>
          <w:rFonts w:ascii="Calibri" w:hAnsi="Calibri"/>
        </w:rPr>
      </w:pPr>
      <w:r w:rsidRPr="00265ADF">
        <w:rPr>
          <w:rFonts w:ascii="Calibri" w:hAnsi="Calibri"/>
        </w:rPr>
        <w:t xml:space="preserve">Grève chez </w:t>
      </w:r>
      <w:r w:rsidRPr="00265ADF">
        <w:rPr>
          <w:rFonts w:ascii="Calibri" w:hAnsi="Calibri"/>
          <w:highlight w:val="yellow"/>
        </w:rPr>
        <w:t>AB InBev:</w:t>
      </w:r>
      <w:r w:rsidRPr="00265ADF">
        <w:rPr>
          <w:rFonts w:ascii="Calibri" w:hAnsi="Calibri"/>
        </w:rPr>
        <w:t xml:space="preserve"> la production à l'arrêt pendant au moins 24 heures</w:t>
      </w:r>
      <w:r w:rsidR="00977346">
        <w:rPr>
          <w:rFonts w:ascii="Calibri" w:hAnsi="Calibri"/>
        </w:rPr>
        <w:t xml:space="preserve">    </w:t>
      </w:r>
      <w:hyperlink r:id="rId32" w:history="1">
        <w:r w:rsidR="00977346" w:rsidRPr="00265ADF">
          <w:rPr>
            <w:rStyle w:val="Lienhypertexte"/>
            <w:rFonts w:ascii="Calibri" w:hAnsi="Calibri"/>
          </w:rPr>
          <w:t xml:space="preserve"> Lire</w:t>
        </w:r>
      </w:hyperlink>
      <w:r w:rsidR="00977346">
        <w:rPr>
          <w:rFonts w:ascii="Calibri" w:hAnsi="Calibri"/>
        </w:rPr>
        <w:t xml:space="preserve"> </w:t>
      </w:r>
    </w:p>
    <w:p w14:paraId="5A512DAF" w14:textId="2AC5ED9D" w:rsidR="00651DC5" w:rsidRDefault="00654A3B" w:rsidP="00651DC5">
      <w:pPr>
        <w:rPr>
          <w:rFonts w:ascii="Calibri" w:hAnsi="Calibri"/>
        </w:rPr>
      </w:pPr>
      <w:r w:rsidRPr="00654A3B">
        <w:rPr>
          <w:rFonts w:ascii="Calibri" w:hAnsi="Calibri"/>
        </w:rPr>
        <w:t xml:space="preserve">Fin des boîtes à fromage en bois : le groupe </w:t>
      </w:r>
      <w:r w:rsidRPr="00654A3B">
        <w:rPr>
          <w:rFonts w:ascii="Calibri" w:hAnsi="Calibri"/>
          <w:highlight w:val="yellow"/>
        </w:rPr>
        <w:t>Lactalis</w:t>
      </w:r>
      <w:r w:rsidRPr="00654A3B">
        <w:rPr>
          <w:rFonts w:ascii="Calibri" w:hAnsi="Calibri"/>
        </w:rPr>
        <w:t xml:space="preserve"> fait le forcing pour garder ce type d'emballage</w:t>
      </w:r>
      <w:r w:rsidR="00651DC5">
        <w:rPr>
          <w:rFonts w:ascii="Calibri" w:hAnsi="Calibri"/>
        </w:rPr>
        <w:t xml:space="preserve">    </w:t>
      </w:r>
      <w:hyperlink r:id="rId33" w:history="1">
        <w:r w:rsidR="00651DC5" w:rsidRPr="00654A3B">
          <w:rPr>
            <w:rStyle w:val="Lienhypertexte"/>
            <w:rFonts w:ascii="Calibri" w:hAnsi="Calibri"/>
          </w:rPr>
          <w:t xml:space="preserve"> Lire</w:t>
        </w:r>
      </w:hyperlink>
      <w:r w:rsidR="00651DC5">
        <w:rPr>
          <w:rFonts w:ascii="Calibri" w:hAnsi="Calibri"/>
        </w:rPr>
        <w:t xml:space="preserve"> </w:t>
      </w:r>
    </w:p>
    <w:p w14:paraId="77526C69" w14:textId="1E33E614" w:rsidR="00651DC5" w:rsidRDefault="005175A2" w:rsidP="00651DC5">
      <w:pPr>
        <w:rPr>
          <w:rFonts w:ascii="Calibri" w:hAnsi="Calibri"/>
        </w:rPr>
      </w:pPr>
      <w:r w:rsidRPr="008216A7">
        <w:rPr>
          <w:rFonts w:ascii="Calibri" w:hAnsi="Calibri"/>
          <w:highlight w:val="yellow"/>
        </w:rPr>
        <w:t>Grimbergen</w:t>
      </w:r>
      <w:r w:rsidRPr="005175A2">
        <w:rPr>
          <w:rFonts w:ascii="Calibri" w:hAnsi="Calibri"/>
        </w:rPr>
        <w:t xml:space="preserve"> dévoile des cans inédites en édition limitée</w:t>
      </w:r>
      <w:r w:rsidR="00651DC5">
        <w:rPr>
          <w:rFonts w:ascii="Calibri" w:hAnsi="Calibri"/>
        </w:rPr>
        <w:t xml:space="preserve">    </w:t>
      </w:r>
      <w:hyperlink r:id="rId34" w:history="1">
        <w:r w:rsidR="00651DC5" w:rsidRPr="005175A2">
          <w:rPr>
            <w:rStyle w:val="Lienhypertexte"/>
            <w:rFonts w:ascii="Calibri" w:hAnsi="Calibri"/>
          </w:rPr>
          <w:t xml:space="preserve"> Lire</w:t>
        </w:r>
      </w:hyperlink>
      <w:r w:rsidR="00651DC5">
        <w:rPr>
          <w:rFonts w:ascii="Calibri" w:hAnsi="Calibri"/>
        </w:rPr>
        <w:t xml:space="preserve"> </w:t>
      </w:r>
    </w:p>
    <w:p w14:paraId="3015F02E" w14:textId="1B6D3090" w:rsidR="00651DC5" w:rsidRDefault="008216A7" w:rsidP="008216A7">
      <w:pPr>
        <w:rPr>
          <w:rFonts w:ascii="Calibri" w:hAnsi="Calibri"/>
        </w:rPr>
      </w:pPr>
      <w:r w:rsidRPr="008216A7">
        <w:rPr>
          <w:rFonts w:ascii="Calibri" w:hAnsi="Calibri"/>
          <w:highlight w:val="yellow"/>
        </w:rPr>
        <w:lastRenderedPageBreak/>
        <w:t>Lesaffre</w:t>
      </w:r>
      <w:r w:rsidRPr="008216A7">
        <w:rPr>
          <w:rFonts w:ascii="Calibri" w:hAnsi="Calibri"/>
        </w:rPr>
        <w:t xml:space="preserve"> renforce sa présence aux États-Unis</w:t>
      </w:r>
      <w:r w:rsidR="00651DC5">
        <w:rPr>
          <w:rFonts w:ascii="Calibri" w:hAnsi="Calibri"/>
        </w:rPr>
        <w:t xml:space="preserve">     </w:t>
      </w:r>
      <w:hyperlink r:id="rId35" w:history="1">
        <w:r w:rsidR="00651DC5" w:rsidRPr="008216A7">
          <w:rPr>
            <w:rStyle w:val="Lienhypertexte"/>
            <w:rFonts w:ascii="Calibri" w:hAnsi="Calibri"/>
          </w:rPr>
          <w:t>Lire</w:t>
        </w:r>
      </w:hyperlink>
      <w:r w:rsidR="00651DC5">
        <w:rPr>
          <w:rFonts w:ascii="Calibri" w:hAnsi="Calibri"/>
        </w:rPr>
        <w:t xml:space="preserve"> </w:t>
      </w:r>
    </w:p>
    <w:p w14:paraId="54ABEE40" w14:textId="51847A70" w:rsidR="00651DC5" w:rsidRDefault="00EC5092" w:rsidP="00651DC5">
      <w:pPr>
        <w:rPr>
          <w:rFonts w:ascii="Calibri" w:hAnsi="Calibri"/>
        </w:rPr>
      </w:pPr>
      <w:r w:rsidRPr="00EC5092">
        <w:rPr>
          <w:rFonts w:ascii="Calibri" w:hAnsi="Calibri"/>
        </w:rPr>
        <w:t xml:space="preserve">La nouvelle technologie de </w:t>
      </w:r>
      <w:r w:rsidRPr="00EC5092">
        <w:rPr>
          <w:rFonts w:ascii="Calibri" w:hAnsi="Calibri"/>
          <w:highlight w:val="yellow"/>
        </w:rPr>
        <w:t>Nestlé</w:t>
      </w:r>
      <w:r w:rsidRPr="00EC5092">
        <w:rPr>
          <w:rFonts w:ascii="Calibri" w:hAnsi="Calibri"/>
        </w:rPr>
        <w:t xml:space="preserve"> casse du sucre sur… les sucres !</w:t>
      </w:r>
      <w:r w:rsidR="00651DC5">
        <w:rPr>
          <w:rFonts w:ascii="Calibri" w:hAnsi="Calibri"/>
        </w:rPr>
        <w:t xml:space="preserve">     </w:t>
      </w:r>
      <w:hyperlink r:id="rId36" w:history="1">
        <w:r w:rsidR="00651DC5" w:rsidRPr="00EC5092">
          <w:rPr>
            <w:rStyle w:val="Lienhypertexte"/>
            <w:rFonts w:ascii="Calibri" w:hAnsi="Calibri"/>
          </w:rPr>
          <w:t>Lire</w:t>
        </w:r>
      </w:hyperlink>
      <w:r w:rsidR="00651DC5">
        <w:rPr>
          <w:rFonts w:ascii="Calibri" w:hAnsi="Calibri"/>
        </w:rPr>
        <w:t xml:space="preserve"> </w:t>
      </w:r>
    </w:p>
    <w:p w14:paraId="62DFE969" w14:textId="7E681DB8" w:rsidR="00651DC5" w:rsidRDefault="00881F25" w:rsidP="00651DC5">
      <w:pPr>
        <w:rPr>
          <w:rFonts w:ascii="Calibri" w:hAnsi="Calibri"/>
        </w:rPr>
      </w:pPr>
      <w:r w:rsidRPr="00881F25">
        <w:rPr>
          <w:rFonts w:ascii="Calibri" w:hAnsi="Calibri"/>
          <w:highlight w:val="yellow"/>
        </w:rPr>
        <w:t>Mars</w:t>
      </w:r>
      <w:r w:rsidRPr="00881F25">
        <w:rPr>
          <w:rFonts w:ascii="Calibri" w:hAnsi="Calibri"/>
        </w:rPr>
        <w:t xml:space="preserve"> rachète la chaîne britannique de magasins </w:t>
      </w:r>
      <w:proofErr w:type="spellStart"/>
      <w:r w:rsidRPr="00881F25">
        <w:rPr>
          <w:rFonts w:ascii="Calibri" w:hAnsi="Calibri"/>
        </w:rPr>
        <w:t>Hotel</w:t>
      </w:r>
      <w:proofErr w:type="spellEnd"/>
      <w:r w:rsidRPr="00881F25">
        <w:rPr>
          <w:rFonts w:ascii="Calibri" w:hAnsi="Calibri"/>
        </w:rPr>
        <w:t xml:space="preserve"> Chocolat pour 534 millions de livres</w:t>
      </w:r>
      <w:r w:rsidR="00651DC5">
        <w:rPr>
          <w:rFonts w:ascii="Calibri" w:hAnsi="Calibri"/>
        </w:rPr>
        <w:t xml:space="preserve">     </w:t>
      </w:r>
      <w:hyperlink r:id="rId37" w:history="1">
        <w:r w:rsidR="00651DC5" w:rsidRPr="00881F25">
          <w:rPr>
            <w:rStyle w:val="Lienhypertexte"/>
            <w:rFonts w:ascii="Calibri" w:hAnsi="Calibri"/>
          </w:rPr>
          <w:t>Lire</w:t>
        </w:r>
      </w:hyperlink>
      <w:r w:rsidR="00651DC5">
        <w:rPr>
          <w:rFonts w:ascii="Calibri" w:hAnsi="Calibri"/>
        </w:rPr>
        <w:t xml:space="preserve"> </w:t>
      </w:r>
    </w:p>
    <w:p w14:paraId="430A4B05" w14:textId="1A470B67" w:rsidR="00651DC5" w:rsidRDefault="00AE51B8" w:rsidP="00651DC5">
      <w:pPr>
        <w:rPr>
          <w:rFonts w:ascii="Calibri" w:hAnsi="Calibri"/>
        </w:rPr>
      </w:pPr>
      <w:r w:rsidRPr="00AE51B8">
        <w:rPr>
          <w:rFonts w:ascii="Calibri" w:hAnsi="Calibri"/>
        </w:rPr>
        <w:t xml:space="preserve">Alimentation : à 60 ans, la purée </w:t>
      </w:r>
      <w:proofErr w:type="spellStart"/>
      <w:r w:rsidRPr="00AE51B8">
        <w:rPr>
          <w:rFonts w:ascii="Calibri" w:hAnsi="Calibri"/>
          <w:highlight w:val="yellow"/>
        </w:rPr>
        <w:t>Mousline</w:t>
      </w:r>
      <w:proofErr w:type="spellEnd"/>
      <w:r w:rsidRPr="00AE51B8">
        <w:rPr>
          <w:rFonts w:ascii="Calibri" w:hAnsi="Calibri"/>
        </w:rPr>
        <w:t xml:space="preserve"> veut se réinventer </w:t>
      </w:r>
      <w:r w:rsidR="00651DC5">
        <w:rPr>
          <w:rFonts w:ascii="Calibri" w:hAnsi="Calibri"/>
        </w:rPr>
        <w:t xml:space="preserve">    </w:t>
      </w:r>
      <w:hyperlink r:id="rId38" w:history="1">
        <w:r w:rsidR="00651DC5" w:rsidRPr="00AE51B8">
          <w:rPr>
            <w:rStyle w:val="Lienhypertexte"/>
            <w:rFonts w:ascii="Calibri" w:hAnsi="Calibri"/>
          </w:rPr>
          <w:t xml:space="preserve"> Lire</w:t>
        </w:r>
      </w:hyperlink>
      <w:r w:rsidR="00651DC5">
        <w:rPr>
          <w:rFonts w:ascii="Calibri" w:hAnsi="Calibri"/>
        </w:rPr>
        <w:t xml:space="preserve"> </w:t>
      </w:r>
    </w:p>
    <w:p w14:paraId="7CECCB8A" w14:textId="5EB9B7B0" w:rsidR="00651DC5" w:rsidRDefault="00B21E14" w:rsidP="00651DC5">
      <w:pPr>
        <w:rPr>
          <w:rFonts w:ascii="Calibri" w:hAnsi="Calibri"/>
        </w:rPr>
      </w:pPr>
      <w:r w:rsidRPr="00B21E14">
        <w:rPr>
          <w:rFonts w:ascii="Calibri" w:hAnsi="Calibri"/>
        </w:rPr>
        <w:t xml:space="preserve">Camembert </w:t>
      </w:r>
      <w:r w:rsidRPr="00B21E14">
        <w:rPr>
          <w:rFonts w:ascii="Calibri" w:hAnsi="Calibri"/>
          <w:highlight w:val="yellow"/>
        </w:rPr>
        <w:t>Président</w:t>
      </w:r>
      <w:r w:rsidRPr="00B21E14">
        <w:rPr>
          <w:rFonts w:ascii="Calibri" w:hAnsi="Calibri"/>
        </w:rPr>
        <w:t xml:space="preserve"> : pourquoi cette marque quinqua n’a pas pris une ride</w:t>
      </w:r>
      <w:r w:rsidR="00651DC5">
        <w:rPr>
          <w:rFonts w:ascii="Calibri" w:hAnsi="Calibri"/>
        </w:rPr>
        <w:t xml:space="preserve">    </w:t>
      </w:r>
      <w:hyperlink r:id="rId39" w:history="1">
        <w:r w:rsidR="00651DC5" w:rsidRPr="00B21E14">
          <w:rPr>
            <w:rStyle w:val="Lienhypertexte"/>
            <w:rFonts w:ascii="Calibri" w:hAnsi="Calibri"/>
          </w:rPr>
          <w:t xml:space="preserve"> Lire</w:t>
        </w:r>
      </w:hyperlink>
      <w:r w:rsidR="00651DC5">
        <w:rPr>
          <w:rFonts w:ascii="Calibri" w:hAnsi="Calibri"/>
        </w:rPr>
        <w:t xml:space="preserve"> </w:t>
      </w:r>
    </w:p>
    <w:p w14:paraId="23496D56" w14:textId="68C74022" w:rsidR="00651DC5" w:rsidRDefault="00A144CB" w:rsidP="00651DC5">
      <w:pPr>
        <w:rPr>
          <w:rFonts w:ascii="Calibri" w:hAnsi="Calibri"/>
        </w:rPr>
      </w:pPr>
      <w:r w:rsidRPr="00A144CB">
        <w:rPr>
          <w:rFonts w:ascii="Calibri" w:hAnsi="Calibri"/>
        </w:rPr>
        <w:t xml:space="preserve">Dans le laboratoire R&amp;D de </w:t>
      </w:r>
      <w:r w:rsidRPr="00A144CB">
        <w:rPr>
          <w:rFonts w:ascii="Calibri" w:hAnsi="Calibri"/>
          <w:highlight w:val="yellow"/>
        </w:rPr>
        <w:t>Lesaffre</w:t>
      </w:r>
      <w:r w:rsidRPr="00A144CB">
        <w:rPr>
          <w:rFonts w:ascii="Calibri" w:hAnsi="Calibri"/>
        </w:rPr>
        <w:t xml:space="preserve">, à Marquette-lez-Lille </w:t>
      </w:r>
      <w:r>
        <w:rPr>
          <w:rFonts w:ascii="Calibri" w:hAnsi="Calibri"/>
        </w:rPr>
        <w:t xml:space="preserve"> </w:t>
      </w:r>
      <w:r w:rsidR="00651DC5">
        <w:rPr>
          <w:rFonts w:ascii="Calibri" w:hAnsi="Calibri"/>
        </w:rPr>
        <w:t xml:space="preserve"> </w:t>
      </w:r>
      <w:r w:rsidRPr="00A144CB">
        <w:rPr>
          <w:rFonts w:ascii="Calibri" w:hAnsi="Calibri"/>
        </w:rPr>
        <w:t>La levure, le produit miracle du futur ?</w:t>
      </w:r>
      <w:r w:rsidR="00651DC5">
        <w:rPr>
          <w:rFonts w:ascii="Calibri" w:hAnsi="Calibri"/>
        </w:rPr>
        <w:t xml:space="preserve">    </w:t>
      </w:r>
      <w:hyperlink r:id="rId40" w:history="1">
        <w:r w:rsidR="00651DC5" w:rsidRPr="00A144CB">
          <w:rPr>
            <w:rStyle w:val="Lienhypertexte"/>
            <w:rFonts w:ascii="Calibri" w:hAnsi="Calibri"/>
          </w:rPr>
          <w:t>Lire</w:t>
        </w:r>
      </w:hyperlink>
      <w:r w:rsidR="00651DC5">
        <w:rPr>
          <w:rFonts w:ascii="Calibri" w:hAnsi="Calibri"/>
        </w:rPr>
        <w:t xml:space="preserve"> </w:t>
      </w:r>
    </w:p>
    <w:p w14:paraId="52F44DFD" w14:textId="78C7FF41" w:rsidR="00651DC5" w:rsidRDefault="000A27AC" w:rsidP="00651DC5">
      <w:pPr>
        <w:rPr>
          <w:rFonts w:ascii="Calibri" w:hAnsi="Calibri"/>
        </w:rPr>
      </w:pPr>
      <w:r w:rsidRPr="000A27AC">
        <w:rPr>
          <w:rFonts w:ascii="Calibri" w:hAnsi="Calibri"/>
          <w:highlight w:val="yellow"/>
        </w:rPr>
        <w:t>« Coca</w:t>
      </w:r>
      <w:r w:rsidR="008430CC" w:rsidRPr="000A27AC">
        <w:rPr>
          <w:rFonts w:ascii="Calibri" w:hAnsi="Calibri"/>
          <w:highlight w:val="yellow"/>
        </w:rPr>
        <w:t>-Cola</w:t>
      </w:r>
      <w:r w:rsidR="008430CC" w:rsidRPr="008430CC">
        <w:rPr>
          <w:rFonts w:ascii="Calibri" w:hAnsi="Calibri"/>
        </w:rPr>
        <w:t xml:space="preserve"> est </w:t>
      </w:r>
      <w:r w:rsidRPr="008430CC">
        <w:rPr>
          <w:rFonts w:ascii="Calibri" w:hAnsi="Calibri"/>
        </w:rPr>
        <w:t>déconnecté »</w:t>
      </w:r>
      <w:r w:rsidR="008430CC" w:rsidRPr="008430CC">
        <w:rPr>
          <w:rFonts w:ascii="Calibri" w:hAnsi="Calibri"/>
        </w:rPr>
        <w:t xml:space="preserve"> : le PDG de Système U Dominique </w:t>
      </w:r>
      <w:proofErr w:type="spellStart"/>
      <w:r w:rsidR="008430CC" w:rsidRPr="008430CC">
        <w:rPr>
          <w:rFonts w:ascii="Calibri" w:hAnsi="Calibri"/>
        </w:rPr>
        <w:t>Schelcher</w:t>
      </w:r>
      <w:proofErr w:type="spellEnd"/>
      <w:r w:rsidR="008430CC" w:rsidRPr="008430CC">
        <w:rPr>
          <w:rFonts w:ascii="Calibri" w:hAnsi="Calibri"/>
        </w:rPr>
        <w:t xml:space="preserve"> étrille les industriels</w:t>
      </w:r>
      <w:r w:rsidR="00651DC5">
        <w:rPr>
          <w:rFonts w:ascii="Calibri" w:hAnsi="Calibri"/>
        </w:rPr>
        <w:t xml:space="preserve">     </w:t>
      </w:r>
      <w:hyperlink r:id="rId41" w:history="1">
        <w:r w:rsidR="00651DC5" w:rsidRPr="008430CC">
          <w:rPr>
            <w:rStyle w:val="Lienhypertexte"/>
            <w:rFonts w:ascii="Calibri" w:hAnsi="Calibri"/>
          </w:rPr>
          <w:t>Lire</w:t>
        </w:r>
      </w:hyperlink>
      <w:r w:rsidR="00651DC5">
        <w:rPr>
          <w:rFonts w:ascii="Calibri" w:hAnsi="Calibri"/>
        </w:rPr>
        <w:t xml:space="preserve"> </w:t>
      </w:r>
    </w:p>
    <w:p w14:paraId="1E5E75BA" w14:textId="057A0748" w:rsidR="008430CC" w:rsidRDefault="000A27AC" w:rsidP="008430CC">
      <w:pPr>
        <w:rPr>
          <w:rFonts w:ascii="Calibri" w:hAnsi="Calibri"/>
        </w:rPr>
      </w:pPr>
      <w:r w:rsidRPr="00E86F23">
        <w:rPr>
          <w:rFonts w:ascii="Calibri" w:hAnsi="Calibri"/>
          <w:highlight w:val="yellow"/>
        </w:rPr>
        <w:t>Nestlé France</w:t>
      </w:r>
      <w:r w:rsidRPr="000A27AC">
        <w:rPr>
          <w:rFonts w:ascii="Calibri" w:hAnsi="Calibri"/>
        </w:rPr>
        <w:t xml:space="preserve"> dédie du temps de production aux Banques alimentaires</w:t>
      </w:r>
      <w:r w:rsidR="008430CC">
        <w:rPr>
          <w:rFonts w:ascii="Calibri" w:hAnsi="Calibri"/>
        </w:rPr>
        <w:t xml:space="preserve">     </w:t>
      </w:r>
      <w:hyperlink r:id="rId42" w:history="1">
        <w:r w:rsidR="008430CC" w:rsidRPr="000A27AC">
          <w:rPr>
            <w:rStyle w:val="Lienhypertexte"/>
            <w:rFonts w:ascii="Calibri" w:hAnsi="Calibri"/>
          </w:rPr>
          <w:t>Lire</w:t>
        </w:r>
      </w:hyperlink>
      <w:r w:rsidR="008430CC">
        <w:rPr>
          <w:rFonts w:ascii="Calibri" w:hAnsi="Calibri"/>
        </w:rPr>
        <w:t xml:space="preserve"> </w:t>
      </w:r>
    </w:p>
    <w:p w14:paraId="28D735B1" w14:textId="3491FB99" w:rsidR="008430CC" w:rsidRDefault="002A747C" w:rsidP="008430CC">
      <w:pPr>
        <w:rPr>
          <w:rFonts w:ascii="Calibri" w:hAnsi="Calibri"/>
        </w:rPr>
      </w:pPr>
      <w:r w:rsidRPr="002A747C">
        <w:rPr>
          <w:rFonts w:ascii="Calibri" w:hAnsi="Calibri"/>
        </w:rPr>
        <w:t xml:space="preserve">Thomas </w:t>
      </w:r>
      <w:proofErr w:type="spellStart"/>
      <w:r w:rsidRPr="002A747C">
        <w:rPr>
          <w:rFonts w:ascii="Calibri" w:hAnsi="Calibri"/>
        </w:rPr>
        <w:t>Bardy</w:t>
      </w:r>
      <w:proofErr w:type="spellEnd"/>
      <w:r w:rsidRPr="002A747C">
        <w:rPr>
          <w:rFonts w:ascii="Calibri" w:hAnsi="Calibri"/>
        </w:rPr>
        <w:t xml:space="preserve"> (</w:t>
      </w:r>
      <w:r w:rsidRPr="002A747C">
        <w:rPr>
          <w:rFonts w:ascii="Calibri" w:hAnsi="Calibri"/>
          <w:highlight w:val="yellow"/>
        </w:rPr>
        <w:t>Nestlé)</w:t>
      </w:r>
      <w:r w:rsidRPr="002A747C">
        <w:rPr>
          <w:rFonts w:ascii="Calibri" w:hAnsi="Calibri"/>
        </w:rPr>
        <w:t xml:space="preserve"> : "Nous avons récemment mis en place une sorte de GPS du vendeur"</w:t>
      </w:r>
      <w:r w:rsidR="008430CC">
        <w:rPr>
          <w:rFonts w:ascii="Calibri" w:hAnsi="Calibri"/>
        </w:rPr>
        <w:t xml:space="preserve">     </w:t>
      </w:r>
      <w:hyperlink r:id="rId43" w:history="1">
        <w:r w:rsidR="008430CC" w:rsidRPr="002A747C">
          <w:rPr>
            <w:rStyle w:val="Lienhypertexte"/>
            <w:rFonts w:ascii="Calibri" w:hAnsi="Calibri"/>
          </w:rPr>
          <w:t>Lire</w:t>
        </w:r>
      </w:hyperlink>
      <w:r w:rsidR="008430CC">
        <w:rPr>
          <w:rFonts w:ascii="Calibri" w:hAnsi="Calibri"/>
        </w:rPr>
        <w:t xml:space="preserve"> </w:t>
      </w:r>
    </w:p>
    <w:p w14:paraId="633387F6" w14:textId="4B6A5100" w:rsidR="008430CC" w:rsidRDefault="00996C9C" w:rsidP="008430CC">
      <w:pPr>
        <w:rPr>
          <w:rFonts w:ascii="Calibri" w:hAnsi="Calibri"/>
        </w:rPr>
      </w:pPr>
      <w:r w:rsidRPr="00996C9C">
        <w:rPr>
          <w:rFonts w:ascii="Calibri" w:hAnsi="Calibri"/>
        </w:rPr>
        <w:t>Lactalis réclame 1 md d'euros à Eurofins dans l'affaire du lait contaminé</w:t>
      </w:r>
      <w:r w:rsidR="008430CC">
        <w:rPr>
          <w:rFonts w:ascii="Calibri" w:hAnsi="Calibri"/>
        </w:rPr>
        <w:t xml:space="preserve">    </w:t>
      </w:r>
      <w:hyperlink r:id="rId44" w:history="1">
        <w:r w:rsidR="008430CC" w:rsidRPr="00996C9C">
          <w:rPr>
            <w:rStyle w:val="Lienhypertexte"/>
            <w:rFonts w:ascii="Calibri" w:hAnsi="Calibri"/>
          </w:rPr>
          <w:t xml:space="preserve"> Lire</w:t>
        </w:r>
      </w:hyperlink>
      <w:r w:rsidR="008430CC">
        <w:rPr>
          <w:rFonts w:ascii="Calibri" w:hAnsi="Calibri"/>
        </w:rPr>
        <w:t xml:space="preserve"> </w:t>
      </w:r>
    </w:p>
    <w:p w14:paraId="4AF3DF34" w14:textId="25B290CC" w:rsidR="008430CC" w:rsidRDefault="007D4475" w:rsidP="008430CC">
      <w:pPr>
        <w:rPr>
          <w:rFonts w:ascii="Calibri" w:hAnsi="Calibri"/>
        </w:rPr>
      </w:pPr>
      <w:r w:rsidRPr="007D4475">
        <w:rPr>
          <w:rFonts w:ascii="Calibri" w:hAnsi="Calibri"/>
        </w:rPr>
        <w:t xml:space="preserve">Comment le groupe </w:t>
      </w:r>
      <w:r w:rsidRPr="007D4475">
        <w:rPr>
          <w:rFonts w:ascii="Calibri" w:hAnsi="Calibri"/>
          <w:highlight w:val="yellow"/>
        </w:rPr>
        <w:t>Lesaffre</w:t>
      </w:r>
      <w:r w:rsidRPr="007D4475">
        <w:rPr>
          <w:rFonts w:ascii="Calibri" w:hAnsi="Calibri"/>
        </w:rPr>
        <w:t xml:space="preserve"> est lancé dans la course à la fermentation de précision</w:t>
      </w:r>
      <w:r w:rsidR="008430CC">
        <w:rPr>
          <w:rFonts w:ascii="Calibri" w:hAnsi="Calibri"/>
        </w:rPr>
        <w:t xml:space="preserve">     </w:t>
      </w:r>
      <w:hyperlink w:anchor="s5" w:history="1">
        <w:r w:rsidR="008430CC" w:rsidRPr="007D4475">
          <w:rPr>
            <w:rStyle w:val="Lienhypertexte"/>
            <w:rFonts w:ascii="Calibri" w:hAnsi="Calibri"/>
          </w:rPr>
          <w:t>Lire</w:t>
        </w:r>
      </w:hyperlink>
      <w:r w:rsidR="008430CC">
        <w:rPr>
          <w:rFonts w:ascii="Calibri" w:hAnsi="Calibri"/>
        </w:rPr>
        <w:t xml:space="preserve"> </w:t>
      </w:r>
    </w:p>
    <w:p w14:paraId="08C6AAE1" w14:textId="0FAD3815" w:rsidR="008430CC" w:rsidRDefault="00E60869" w:rsidP="008430CC">
      <w:pPr>
        <w:rPr>
          <w:rFonts w:ascii="Calibri" w:hAnsi="Calibri"/>
        </w:rPr>
      </w:pPr>
      <w:r w:rsidRPr="00E60869">
        <w:rPr>
          <w:rFonts w:ascii="Calibri" w:hAnsi="Calibri"/>
          <w:highlight w:val="yellow"/>
        </w:rPr>
        <w:t>Mondelez</w:t>
      </w:r>
      <w:r w:rsidRPr="00E60869">
        <w:rPr>
          <w:rFonts w:ascii="Calibri" w:hAnsi="Calibri"/>
        </w:rPr>
        <w:t xml:space="preserve"> prévoit une croissance organique du chiffre d'affaires plus élevée en raison de l'inflation des coûts</w:t>
      </w:r>
      <w:r w:rsidR="008430CC">
        <w:rPr>
          <w:rFonts w:ascii="Calibri" w:hAnsi="Calibri"/>
        </w:rPr>
        <w:t xml:space="preserve">    </w:t>
      </w:r>
      <w:hyperlink r:id="rId45" w:history="1">
        <w:r w:rsidR="008430CC" w:rsidRPr="00E60869">
          <w:rPr>
            <w:rStyle w:val="Lienhypertexte"/>
            <w:rFonts w:ascii="Calibri" w:hAnsi="Calibri"/>
          </w:rPr>
          <w:t xml:space="preserve"> Lire</w:t>
        </w:r>
      </w:hyperlink>
      <w:r w:rsidR="008430CC">
        <w:rPr>
          <w:rFonts w:ascii="Calibri" w:hAnsi="Calibri"/>
        </w:rPr>
        <w:t xml:space="preserve"> </w:t>
      </w:r>
    </w:p>
    <w:p w14:paraId="48963D2C" w14:textId="4E3B9DDF" w:rsidR="008430CC" w:rsidRDefault="00C21C14" w:rsidP="008430CC">
      <w:pPr>
        <w:rPr>
          <w:rFonts w:ascii="Calibri" w:hAnsi="Calibri"/>
        </w:rPr>
      </w:pPr>
      <w:r w:rsidRPr="00C21C14">
        <w:rPr>
          <w:rFonts w:ascii="Calibri" w:hAnsi="Calibri"/>
        </w:rPr>
        <w:t xml:space="preserve">À Retiers, un autre combustible pour la chaufferie </w:t>
      </w:r>
      <w:r w:rsidRPr="00C21C14">
        <w:rPr>
          <w:rFonts w:ascii="Calibri" w:hAnsi="Calibri"/>
          <w:highlight w:val="yellow"/>
        </w:rPr>
        <w:t>Lactalis ?</w:t>
      </w:r>
      <w:r w:rsidR="008430CC">
        <w:rPr>
          <w:rFonts w:ascii="Calibri" w:hAnsi="Calibri"/>
        </w:rPr>
        <w:t xml:space="preserve">     </w:t>
      </w:r>
      <w:hyperlink r:id="rId46" w:history="1">
        <w:r w:rsidR="008430CC" w:rsidRPr="00C21C14">
          <w:rPr>
            <w:rStyle w:val="Lienhypertexte"/>
            <w:rFonts w:ascii="Calibri" w:hAnsi="Calibri"/>
          </w:rPr>
          <w:t>Lire</w:t>
        </w:r>
      </w:hyperlink>
      <w:r w:rsidR="008430CC">
        <w:rPr>
          <w:rFonts w:ascii="Calibri" w:hAnsi="Calibri"/>
        </w:rPr>
        <w:t xml:space="preserve"> </w:t>
      </w:r>
    </w:p>
    <w:p w14:paraId="46B5AD1B" w14:textId="18051FC2" w:rsidR="008430CC" w:rsidRDefault="003F3179" w:rsidP="008430CC">
      <w:pPr>
        <w:rPr>
          <w:rFonts w:ascii="Calibri" w:hAnsi="Calibri"/>
        </w:rPr>
      </w:pPr>
      <w:proofErr w:type="spellStart"/>
      <w:r w:rsidRPr="003F3179">
        <w:rPr>
          <w:rFonts w:ascii="Calibri" w:hAnsi="Calibri"/>
          <w:highlight w:val="yellow"/>
        </w:rPr>
        <w:t>Solina</w:t>
      </w:r>
      <w:proofErr w:type="spellEnd"/>
      <w:r w:rsidRPr="003F3179">
        <w:rPr>
          <w:rFonts w:ascii="Calibri" w:hAnsi="Calibri"/>
        </w:rPr>
        <w:t xml:space="preserve"> acquiert le fabricant belge de sauces </w:t>
      </w:r>
      <w:proofErr w:type="spellStart"/>
      <w:r w:rsidRPr="003F3179">
        <w:rPr>
          <w:rFonts w:ascii="Calibri" w:hAnsi="Calibri"/>
        </w:rPr>
        <w:t>Jermayo</w:t>
      </w:r>
      <w:proofErr w:type="spellEnd"/>
      <w:r w:rsidRPr="003F3179">
        <w:rPr>
          <w:rFonts w:ascii="Calibri" w:hAnsi="Calibri"/>
        </w:rPr>
        <w:t xml:space="preserve"> </w:t>
      </w:r>
      <w:r w:rsidR="008430CC">
        <w:rPr>
          <w:rFonts w:ascii="Calibri" w:hAnsi="Calibri"/>
        </w:rPr>
        <w:t xml:space="preserve">     </w:t>
      </w:r>
      <w:hyperlink r:id="rId47" w:history="1">
        <w:r w:rsidR="008430CC" w:rsidRPr="003F3179">
          <w:rPr>
            <w:rStyle w:val="Lienhypertexte"/>
            <w:rFonts w:ascii="Calibri" w:hAnsi="Calibri"/>
          </w:rPr>
          <w:t>Lire</w:t>
        </w:r>
      </w:hyperlink>
      <w:r w:rsidR="008430CC">
        <w:rPr>
          <w:rFonts w:ascii="Calibri" w:hAnsi="Calibri"/>
        </w:rPr>
        <w:t xml:space="preserve"> </w:t>
      </w:r>
    </w:p>
    <w:p w14:paraId="42BEC2C5" w14:textId="560C571F" w:rsidR="008430CC" w:rsidRDefault="00BA3AA8" w:rsidP="008430CC">
      <w:pPr>
        <w:rPr>
          <w:rFonts w:ascii="Calibri" w:hAnsi="Calibri"/>
        </w:rPr>
      </w:pPr>
      <w:r w:rsidRPr="00BA3AA8">
        <w:rPr>
          <w:rFonts w:ascii="Calibri" w:hAnsi="Calibri"/>
        </w:rPr>
        <w:t xml:space="preserve">Saint-Omer : la brasserie </w:t>
      </w:r>
      <w:proofErr w:type="spellStart"/>
      <w:r w:rsidRPr="00BA3AA8">
        <w:rPr>
          <w:rFonts w:ascii="Calibri" w:hAnsi="Calibri"/>
          <w:highlight w:val="yellow"/>
        </w:rPr>
        <w:t>Goudale</w:t>
      </w:r>
      <w:proofErr w:type="spellEnd"/>
      <w:r w:rsidRPr="00BA3AA8">
        <w:rPr>
          <w:rFonts w:ascii="Calibri" w:hAnsi="Calibri"/>
        </w:rPr>
        <w:t xml:space="preserve"> offre plus de 800 000 euros à ses équipes</w:t>
      </w:r>
      <w:r w:rsidR="008430CC">
        <w:rPr>
          <w:rFonts w:ascii="Calibri" w:hAnsi="Calibri"/>
        </w:rPr>
        <w:t xml:space="preserve">    </w:t>
      </w:r>
      <w:hyperlink r:id="rId48" w:history="1">
        <w:r w:rsidR="008430CC" w:rsidRPr="00BA3AA8">
          <w:rPr>
            <w:rStyle w:val="Lienhypertexte"/>
            <w:rFonts w:ascii="Calibri" w:hAnsi="Calibri"/>
          </w:rPr>
          <w:t xml:space="preserve"> Lire</w:t>
        </w:r>
      </w:hyperlink>
      <w:r w:rsidR="008430CC">
        <w:rPr>
          <w:rFonts w:ascii="Calibri" w:hAnsi="Calibri"/>
        </w:rPr>
        <w:t xml:space="preserve"> </w:t>
      </w:r>
    </w:p>
    <w:p w14:paraId="2B42D0DD" w14:textId="0D216D24" w:rsidR="008430CC" w:rsidRDefault="003611CC" w:rsidP="008430CC">
      <w:pPr>
        <w:rPr>
          <w:rFonts w:ascii="Calibri" w:hAnsi="Calibri"/>
        </w:rPr>
      </w:pPr>
      <w:r w:rsidRPr="003611CC">
        <w:rPr>
          <w:rFonts w:ascii="Calibri" w:hAnsi="Calibri"/>
        </w:rPr>
        <w:t xml:space="preserve">Dans la manufacture </w:t>
      </w:r>
      <w:r w:rsidRPr="003611CC">
        <w:rPr>
          <w:rFonts w:ascii="Calibri" w:hAnsi="Calibri"/>
          <w:highlight w:val="yellow"/>
        </w:rPr>
        <w:t>Nespresso</w:t>
      </w:r>
      <w:r w:rsidRPr="003611CC">
        <w:rPr>
          <w:rFonts w:ascii="Calibri" w:hAnsi="Calibri"/>
        </w:rPr>
        <w:t xml:space="preserve"> de Romont en Suisse</w:t>
      </w:r>
      <w:r w:rsidR="008430CC">
        <w:rPr>
          <w:rFonts w:ascii="Calibri" w:hAnsi="Calibri"/>
        </w:rPr>
        <w:t xml:space="preserve">    </w:t>
      </w:r>
      <w:hyperlink r:id="rId49" w:history="1">
        <w:r w:rsidR="008430CC" w:rsidRPr="003611CC">
          <w:rPr>
            <w:rStyle w:val="Lienhypertexte"/>
            <w:rFonts w:ascii="Calibri" w:hAnsi="Calibri"/>
          </w:rPr>
          <w:t xml:space="preserve"> Lire</w:t>
        </w:r>
      </w:hyperlink>
      <w:r w:rsidR="008430CC">
        <w:rPr>
          <w:rFonts w:ascii="Calibri" w:hAnsi="Calibri"/>
        </w:rPr>
        <w:t xml:space="preserve"> </w:t>
      </w:r>
    </w:p>
    <w:p w14:paraId="3D538B32" w14:textId="30E25327" w:rsidR="008430CC" w:rsidRDefault="00644753" w:rsidP="008430CC">
      <w:pPr>
        <w:rPr>
          <w:rFonts w:ascii="Calibri" w:hAnsi="Calibri"/>
        </w:rPr>
      </w:pPr>
      <w:proofErr w:type="spellStart"/>
      <w:r w:rsidRPr="00644753">
        <w:rPr>
          <w:rFonts w:ascii="Calibri" w:hAnsi="Calibri"/>
          <w:highlight w:val="yellow"/>
        </w:rPr>
        <w:t>Mousline</w:t>
      </w:r>
      <w:proofErr w:type="spellEnd"/>
      <w:r w:rsidRPr="00644753">
        <w:rPr>
          <w:rFonts w:ascii="Calibri" w:hAnsi="Calibri"/>
        </w:rPr>
        <w:t xml:space="preserve"> : comment le n°1 français de la purée en flocons a quitté </w:t>
      </w:r>
      <w:r w:rsidRPr="00644753">
        <w:rPr>
          <w:rFonts w:ascii="Calibri" w:hAnsi="Calibri"/>
          <w:highlight w:val="yellow"/>
        </w:rPr>
        <w:t>Nestlé</w:t>
      </w:r>
      <w:r w:rsidR="008430CC">
        <w:rPr>
          <w:rFonts w:ascii="Calibri" w:hAnsi="Calibri"/>
        </w:rPr>
        <w:t xml:space="preserve">    </w:t>
      </w:r>
      <w:hyperlink r:id="rId50" w:history="1">
        <w:r w:rsidR="008430CC" w:rsidRPr="00644753">
          <w:rPr>
            <w:rStyle w:val="Lienhypertexte"/>
            <w:rFonts w:ascii="Calibri" w:hAnsi="Calibri"/>
          </w:rPr>
          <w:t xml:space="preserve"> Lire</w:t>
        </w:r>
      </w:hyperlink>
      <w:r w:rsidR="008430CC">
        <w:rPr>
          <w:rFonts w:ascii="Calibri" w:hAnsi="Calibri"/>
        </w:rPr>
        <w:t xml:space="preserve"> </w:t>
      </w:r>
    </w:p>
    <w:p w14:paraId="490FDFFF" w14:textId="02B86E2A" w:rsidR="008430CC" w:rsidRDefault="00BD751C" w:rsidP="008430CC">
      <w:pPr>
        <w:rPr>
          <w:rFonts w:ascii="Calibri" w:hAnsi="Calibri"/>
        </w:rPr>
      </w:pPr>
      <w:r w:rsidRPr="00BD751C">
        <w:rPr>
          <w:rFonts w:ascii="Calibri" w:hAnsi="Calibri"/>
        </w:rPr>
        <w:t>Audrey Luc (</w:t>
      </w:r>
      <w:r w:rsidRPr="00BD751C">
        <w:rPr>
          <w:rFonts w:ascii="Calibri" w:hAnsi="Calibri"/>
          <w:highlight w:val="yellow"/>
        </w:rPr>
        <w:t>Panzani)</w:t>
      </w:r>
      <w:r w:rsidRPr="00BD751C">
        <w:rPr>
          <w:rFonts w:ascii="Calibri" w:hAnsi="Calibri"/>
        </w:rPr>
        <w:t xml:space="preserve"> : « Nous sommes une marque accessible »</w:t>
      </w:r>
      <w:r w:rsidR="008430CC">
        <w:rPr>
          <w:rFonts w:ascii="Calibri" w:hAnsi="Calibri"/>
        </w:rPr>
        <w:t xml:space="preserve">     </w:t>
      </w:r>
      <w:hyperlink r:id="rId51" w:history="1">
        <w:r w:rsidR="008430CC" w:rsidRPr="00BD751C">
          <w:rPr>
            <w:rStyle w:val="Lienhypertexte"/>
            <w:rFonts w:ascii="Calibri" w:hAnsi="Calibri"/>
          </w:rPr>
          <w:t>Lire</w:t>
        </w:r>
      </w:hyperlink>
      <w:r w:rsidR="008430CC">
        <w:rPr>
          <w:rFonts w:ascii="Calibri" w:hAnsi="Calibri"/>
        </w:rPr>
        <w:t xml:space="preserve"> </w:t>
      </w:r>
    </w:p>
    <w:p w14:paraId="01110385" w14:textId="37303DD1" w:rsidR="008430CC" w:rsidRDefault="00086CE1" w:rsidP="00086CE1">
      <w:pPr>
        <w:rPr>
          <w:rFonts w:ascii="Calibri" w:hAnsi="Calibri"/>
        </w:rPr>
      </w:pPr>
      <w:r w:rsidRPr="00086CE1">
        <w:rPr>
          <w:rFonts w:ascii="Calibri" w:hAnsi="Calibri"/>
          <w:highlight w:val="yellow"/>
        </w:rPr>
        <w:t>Bacardi</w:t>
      </w:r>
      <w:r w:rsidRPr="00086CE1">
        <w:rPr>
          <w:rFonts w:ascii="Calibri" w:hAnsi="Calibri"/>
        </w:rPr>
        <w:t xml:space="preserve"> </w:t>
      </w:r>
      <w:proofErr w:type="spellStart"/>
      <w:r w:rsidRPr="00086CE1">
        <w:rPr>
          <w:rFonts w:ascii="Calibri" w:hAnsi="Calibri"/>
        </w:rPr>
        <w:t>Gifting</w:t>
      </w:r>
      <w:proofErr w:type="spellEnd"/>
      <w:r w:rsidRPr="00086CE1">
        <w:rPr>
          <w:rFonts w:ascii="Calibri" w:hAnsi="Calibri"/>
        </w:rPr>
        <w:t xml:space="preserve"> marque un tournant dans le domaine du développement durable</w:t>
      </w:r>
      <w:r w:rsidR="008430CC">
        <w:rPr>
          <w:rFonts w:ascii="Calibri" w:hAnsi="Calibri"/>
        </w:rPr>
        <w:t xml:space="preserve">     </w:t>
      </w:r>
      <w:hyperlink r:id="rId52" w:history="1">
        <w:r w:rsidR="008430CC" w:rsidRPr="00086CE1">
          <w:rPr>
            <w:rStyle w:val="Lienhypertexte"/>
            <w:rFonts w:ascii="Calibri" w:hAnsi="Calibri"/>
          </w:rPr>
          <w:t>Lire</w:t>
        </w:r>
      </w:hyperlink>
      <w:r w:rsidR="008430CC">
        <w:rPr>
          <w:rFonts w:ascii="Calibri" w:hAnsi="Calibri"/>
        </w:rPr>
        <w:t xml:space="preserve"> </w:t>
      </w:r>
    </w:p>
    <w:p w14:paraId="3F84242D" w14:textId="4E04BB0E" w:rsidR="009C2F7A" w:rsidRDefault="009C2F7A">
      <w:pPr>
        <w:rPr>
          <w:rFonts w:ascii="Calibri" w:hAnsi="Calibri"/>
        </w:rPr>
      </w:pPr>
      <w:r>
        <w:rPr>
          <w:rFonts w:ascii="Calibri" w:hAnsi="Calibri"/>
        </w:rPr>
        <w:br w:type="page"/>
      </w:r>
    </w:p>
    <w:p w14:paraId="4E71687F" w14:textId="77777777" w:rsidR="00E618F8" w:rsidRDefault="00E618F8" w:rsidP="00E618F8">
      <w:pPr>
        <w:pStyle w:val="Titre1"/>
      </w:pPr>
      <w:bookmarkStart w:id="0" w:name="s2"/>
      <w:bookmarkEnd w:id="0"/>
      <w:r>
        <w:lastRenderedPageBreak/>
        <w:t xml:space="preserve">Reprise de l’usine de pizzas </w:t>
      </w:r>
      <w:proofErr w:type="spellStart"/>
      <w:r>
        <w:t>Buitoni</w:t>
      </w:r>
      <w:proofErr w:type="spellEnd"/>
      <w:r>
        <w:t xml:space="preserve"> de Caudry : le leader de la pizza surgelée en Italie en négociation exclusive</w:t>
      </w:r>
    </w:p>
    <w:p w14:paraId="6FC2AC5F" w14:textId="77777777" w:rsidR="00E618F8" w:rsidRDefault="00E618F8" w:rsidP="00E618F8">
      <w:pPr>
        <w:pStyle w:val="NormalWeb"/>
      </w:pPr>
      <w:r>
        <w:t xml:space="preserve">Nestlé, maison-mère de l’usine </w:t>
      </w:r>
      <w:proofErr w:type="spellStart"/>
      <w:r>
        <w:t>Buitoni</w:t>
      </w:r>
      <w:proofErr w:type="spellEnd"/>
      <w:r>
        <w:t xml:space="preserve"> de Caudry, estime tenir ses engagements avec le projet de reprise par </w:t>
      </w:r>
      <w:proofErr w:type="spellStart"/>
      <w:r>
        <w:t>Italpizza</w:t>
      </w:r>
      <w:proofErr w:type="spellEnd"/>
      <w:r>
        <w:t xml:space="preserve"> dont le groupe suisse espère qu’il soit finalisé début 2024.</w:t>
      </w:r>
    </w:p>
    <w:p w14:paraId="1A5BA95B" w14:textId="416C74A4" w:rsidR="00E618F8" w:rsidRDefault="00E618F8" w:rsidP="00E618F8">
      <w:r>
        <w:rPr>
          <w:noProof/>
        </w:rPr>
        <w:drawing>
          <wp:inline distT="0" distB="0" distL="0" distR="0" wp14:anchorId="23B19C99" wp14:editId="03F74DB3">
            <wp:extent cx="6645910" cy="3738245"/>
            <wp:effectExtent l="0" t="0" r="2540" b="0"/>
            <wp:docPr id="172948238" name="Image 2" descr="Le 5 avril, les salariés de l’usine Buitoni de Caudry étaient allés crier leur colère jusque sous les fenêtres de Nestlé, leur maison-mère, au siège d’Issy-les-Moulineaux. PHOTO ARCHIVES CHRISTOPHE LEFEB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5 avril, les salariés de l’usine Buitoni de Caudry étaient allés crier leur colère jusque sous les fenêtres de Nestlé, leur maison-mère, au siège d’Issy-les-Moulineaux. PHOTO ARCHIVES CHRISTOPHE LEFEBV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r>
        <w:t xml:space="preserve">Le 5 avril, les salariés de l’usine </w:t>
      </w:r>
      <w:proofErr w:type="spellStart"/>
      <w:r>
        <w:t>Buitoni</w:t>
      </w:r>
      <w:proofErr w:type="spellEnd"/>
      <w:r>
        <w:t xml:space="preserve"> de Caudry étaient allés crier leur colère jusque sous les fenêtres de Nestlé, leur maison-mère, au siège d’Issy-les-Moulineaux. PHOTO ARCHIVES CHRISTOPHE LEFEBVRE - VDN </w:t>
      </w:r>
      <w:r>
        <w:rPr>
          <w:noProof/>
        </w:rPr>
        <w:drawing>
          <wp:inline distT="0" distB="0" distL="0" distR="0" wp14:anchorId="6FD16089" wp14:editId="66BDA869">
            <wp:extent cx="1524000" cy="1524000"/>
            <wp:effectExtent l="0" t="0" r="0" b="0"/>
            <wp:docPr id="280658755" name="Image 1" descr="Image auteur par déf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uteur par défau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97CD0D0" w14:textId="77777777" w:rsidR="00E618F8" w:rsidRDefault="00E618F8" w:rsidP="00E618F8">
      <w:pPr>
        <w:pStyle w:val="AdresseHTML"/>
      </w:pPr>
      <w:r>
        <w:t xml:space="preserve">Par Hélène </w:t>
      </w:r>
      <w:proofErr w:type="spellStart"/>
      <w:r>
        <w:t>Harbonnier</w:t>
      </w:r>
      <w:proofErr w:type="spellEnd"/>
      <w:r>
        <w:t xml:space="preserve"> </w:t>
      </w:r>
    </w:p>
    <w:p w14:paraId="5463A3B6" w14:textId="77777777" w:rsidR="00E618F8" w:rsidRDefault="00E618F8" w:rsidP="00E618F8">
      <w:r>
        <w:t xml:space="preserve">Publié: </w:t>
      </w:r>
      <w:r>
        <w:rPr>
          <w:rStyle w:val="-is-colored"/>
        </w:rPr>
        <w:t>13 Novembre 2023 à 17h57</w:t>
      </w:r>
      <w:r>
        <w:t xml:space="preserve"> Modifié: </w:t>
      </w:r>
      <w:r>
        <w:rPr>
          <w:rStyle w:val="-is-colored"/>
        </w:rPr>
        <w:t>13 Novembre 2023 à 18h07</w:t>
      </w:r>
      <w:r>
        <w:t xml:space="preserve"> </w:t>
      </w:r>
      <w:r>
        <w:rPr>
          <w:rStyle w:val="-not-xs"/>
        </w:rPr>
        <w:t xml:space="preserve">Temps de lecture: </w:t>
      </w:r>
      <w:r>
        <w:rPr>
          <w:rStyle w:val="-is-colored"/>
        </w:rPr>
        <w:t>2 min</w:t>
      </w:r>
      <w:r>
        <w:rPr>
          <w:rStyle w:val="r-readtime"/>
        </w:rPr>
        <w:t xml:space="preserve"> </w:t>
      </w:r>
      <w:r>
        <w:rPr>
          <w:rStyle w:val="r-menu--share-title"/>
        </w:rPr>
        <w:t>Partage :</w:t>
      </w:r>
      <w:r>
        <w:t xml:space="preserve"> </w:t>
      </w:r>
    </w:p>
    <w:p w14:paraId="0D8C6964" w14:textId="77777777" w:rsidR="00E618F8" w:rsidRDefault="00000000" w:rsidP="00E618F8">
      <w:pPr>
        <w:pStyle w:val="NormalWeb"/>
      </w:pPr>
      <w:hyperlink r:id="rId55" w:tgtFrame="_self" w:history="1">
        <w:r w:rsidR="00E618F8">
          <w:rPr>
            <w:rStyle w:val="Lienhypertexte"/>
            <w:rFonts w:eastAsia="Cambria Math"/>
          </w:rPr>
          <w:t>Nestlé France</w:t>
        </w:r>
      </w:hyperlink>
      <w:r w:rsidR="00E618F8">
        <w:t xml:space="preserve"> confirme l’ouverture avec </w:t>
      </w:r>
      <w:hyperlink r:id="rId56" w:tgtFrame="_blank" w:history="1">
        <w:r w:rsidR="00E618F8">
          <w:rPr>
            <w:rStyle w:val="Lienhypertexte"/>
            <w:rFonts w:eastAsia="Cambria Math"/>
          </w:rPr>
          <w:t xml:space="preserve">le groupe italien </w:t>
        </w:r>
        <w:proofErr w:type="spellStart"/>
        <w:r w:rsidR="00E618F8">
          <w:rPr>
            <w:rStyle w:val="Lienhypertexte"/>
            <w:rFonts w:eastAsia="Cambria Math"/>
          </w:rPr>
          <w:t>Italpizza</w:t>
        </w:r>
        <w:proofErr w:type="spellEnd"/>
      </w:hyperlink>
      <w:r w:rsidR="00E618F8">
        <w:t xml:space="preserve"> de « </w:t>
      </w:r>
      <w:r w:rsidR="00E618F8">
        <w:rPr>
          <w:rStyle w:val="Accentuation"/>
        </w:rPr>
        <w:t>négociations exclusives pour un projet d’acquisition de l’usine de Caudry</w:t>
      </w:r>
      <w:r w:rsidR="00E618F8">
        <w:t> » (ex-</w:t>
      </w:r>
      <w:proofErr w:type="spellStart"/>
      <w:r w:rsidR="00E618F8">
        <w:t>Buitoni</w:t>
      </w:r>
      <w:proofErr w:type="spellEnd"/>
      <w:r w:rsidR="00E618F8">
        <w:t>). Le projet devait être « </w:t>
      </w:r>
      <w:r w:rsidR="00E618F8">
        <w:rPr>
          <w:rStyle w:val="Accentuation"/>
        </w:rPr>
        <w:t>présenté aux partenaires sociaux</w:t>
      </w:r>
      <w:r w:rsidR="00E618F8">
        <w:t> » lors d’un CSE ce lundi 13 novembre dans l’après-midi. La prudence reste de mise du côté du groupe suisse : « </w:t>
      </w:r>
      <w:r w:rsidR="00E618F8">
        <w:rPr>
          <w:rStyle w:val="Accentuation"/>
        </w:rPr>
        <w:t>Nous sommes en phase de projet pour le moment</w:t>
      </w:r>
      <w:r w:rsidR="00E618F8">
        <w:t> », souligne-t-on. « </w:t>
      </w:r>
      <w:r w:rsidR="00E618F8">
        <w:rPr>
          <w:rStyle w:val="Accentuation"/>
        </w:rPr>
        <w:t>On espère que le projet d’acquisition sera finalisé début 2024.</w:t>
      </w:r>
      <w:r w:rsidR="00E618F8">
        <w:t> »</w:t>
      </w:r>
    </w:p>
    <w:p w14:paraId="5EB3E6DC" w14:textId="77777777" w:rsidR="00E618F8" w:rsidRDefault="00E618F8" w:rsidP="00E618F8">
      <w:pPr>
        <w:pStyle w:val="NormalWeb"/>
      </w:pPr>
      <w:r>
        <w:t xml:space="preserve">La maison-mère de feu l’usine </w:t>
      </w:r>
      <w:proofErr w:type="spellStart"/>
      <w:r>
        <w:t>Buitoni</w:t>
      </w:r>
      <w:proofErr w:type="spellEnd"/>
      <w:r>
        <w:t xml:space="preserve"> estime le projet de reprise par </w:t>
      </w:r>
      <w:proofErr w:type="spellStart"/>
      <w:r>
        <w:t>Italpizza</w:t>
      </w:r>
      <w:proofErr w:type="spellEnd"/>
      <w:r>
        <w:t xml:space="preserve"> conforme aux « engagements » pris au printemps « </w:t>
      </w:r>
      <w:r>
        <w:rPr>
          <w:rStyle w:val="Accentuation"/>
        </w:rPr>
        <w:t>vis-à-vis des salariés de l’usine de Caudry</w:t>
      </w:r>
      <w:r>
        <w:t xml:space="preserve">, </w:t>
      </w:r>
      <w:hyperlink r:id="rId57" w:tgtFrame="_self" w:history="1">
        <w:r>
          <w:rPr>
            <w:rStyle w:val="Lienhypertexte"/>
            <w:rFonts w:eastAsia="Cambria Math"/>
          </w:rPr>
          <w:t xml:space="preserve">fermée depuis le 30 mars </w:t>
        </w:r>
        <w:r>
          <w:rPr>
            <w:rStyle w:val="Lienhypertexte"/>
            <w:rFonts w:eastAsia="Cambria Math"/>
          </w:rPr>
          <w:lastRenderedPageBreak/>
          <w:t>dernier</w:t>
        </w:r>
      </w:hyperlink>
      <w:r>
        <w:t xml:space="preserve">, </w:t>
      </w:r>
      <w:r>
        <w:rPr>
          <w:rStyle w:val="Accentuation"/>
        </w:rPr>
        <w:t>du bassin d’emploi et du site</w:t>
      </w:r>
      <w:r>
        <w:t> ». Parallèlement au « </w:t>
      </w:r>
      <w:r>
        <w:rPr>
          <w:rStyle w:val="Accentuation"/>
        </w:rPr>
        <w:t>dialogue social</w:t>
      </w:r>
      <w:r>
        <w:t xml:space="preserve"> » engagé – qui a abouti à la signature d’un </w:t>
      </w:r>
      <w:hyperlink r:id="rId58" w:tgtFrame="_self" w:history="1">
        <w:r>
          <w:rPr>
            <w:rStyle w:val="Lienhypertexte"/>
            <w:rFonts w:eastAsia="Cambria Math"/>
          </w:rPr>
          <w:t>accord avec les partenaires sociaux le 12 juillet</w:t>
        </w:r>
      </w:hyperlink>
      <w:r>
        <w:t xml:space="preserve"> – et aux « </w:t>
      </w:r>
      <w:r>
        <w:rPr>
          <w:rStyle w:val="Accentuation"/>
        </w:rPr>
        <w:t>mesures d’accompagnement</w:t>
      </w:r>
      <w:r>
        <w:t> » mises en œuvre, « </w:t>
      </w:r>
      <w:r>
        <w:rPr>
          <w:rStyle w:val="Accentuation"/>
        </w:rPr>
        <w:t>on s’est mobilisés très fortement pour retrouver un repreneur à la fois solide et pérenne. L’équipe s’est beaucoup investie pour trouver un projet qui offre une seconde vie au site de Caudry.</w:t>
      </w:r>
      <w:r>
        <w:t> »</w:t>
      </w:r>
    </w:p>
    <w:p w14:paraId="36AC7557" w14:textId="77777777" w:rsidR="00E618F8" w:rsidRDefault="00E618F8" w:rsidP="00E618F8">
      <w:pPr>
        <w:pStyle w:val="Titre2"/>
      </w:pPr>
      <w:r>
        <w:t xml:space="preserve">« Plus de 200 offres à pourvoir en externe » </w:t>
      </w:r>
    </w:p>
    <w:p w14:paraId="111E6845" w14:textId="77777777" w:rsidR="00E618F8" w:rsidRDefault="00E618F8" w:rsidP="00E618F8">
      <w:pPr>
        <w:pStyle w:val="NormalWeb"/>
      </w:pPr>
      <w:r>
        <w:t xml:space="preserve">En ce qui concerne le devenir des </w:t>
      </w:r>
      <w:hyperlink r:id="rId59" w:tgtFrame="_self" w:history="1">
        <w:r>
          <w:rPr>
            <w:rStyle w:val="Lienhypertexte"/>
            <w:rFonts w:eastAsia="Cambria Math"/>
          </w:rPr>
          <w:t>113 salariés encore en poste au moment de l’annonce de la cessation d’activité</w:t>
        </w:r>
      </w:hyperlink>
      <w:r>
        <w:t>, Nestlé ne peut livrer d’état des lieux à ce stade : « </w:t>
      </w:r>
      <w:r>
        <w:rPr>
          <w:rStyle w:val="Accentuation"/>
        </w:rPr>
        <w:t>Des choses sont encore en cours.</w:t>
      </w:r>
      <w:r>
        <w:t> » Le groupe précise cependant avoir présenté aux salariés « </w:t>
      </w:r>
      <w:r>
        <w:rPr>
          <w:rStyle w:val="Accentuation"/>
        </w:rPr>
        <w:t>plus de 200 offres de postes à pourvoir en externe dans un rayon de 50 km, et on a aussi mis en place des actions pour permettre de trouver des opportunités en externe</w:t>
      </w:r>
      <w:r>
        <w:t> ».</w:t>
      </w:r>
    </w:p>
    <w:p w14:paraId="5692D47D" w14:textId="77777777" w:rsidR="00E618F8" w:rsidRDefault="00E618F8" w:rsidP="00E618F8">
      <w:pPr>
        <w:pStyle w:val="NormalWeb"/>
      </w:pPr>
      <w:r>
        <w:t>Un autre engagement pris par Nestlé le 30 mars « </w:t>
      </w:r>
      <w:r>
        <w:rPr>
          <w:rStyle w:val="Accentuation"/>
        </w:rPr>
        <w:t>vis-à-vis du bassin d’emploi</w:t>
      </w:r>
      <w:r>
        <w:t> » consistait, « </w:t>
      </w:r>
      <w:r>
        <w:rPr>
          <w:rStyle w:val="Accentuation"/>
        </w:rPr>
        <w:t>en tant qu’employeur de premier ordre dans les Hauts-de-France, à verser une contribution exceptionnelle en appui du fonds de relance mis en place par l’État</w:t>
      </w:r>
      <w:r>
        <w:t xml:space="preserve"> ». Concrètement, alors que </w:t>
      </w:r>
      <w:hyperlink r:id="rId60" w:tgtFrame="_self" w:history="1">
        <w:r>
          <w:rPr>
            <w:rStyle w:val="Lienhypertexte"/>
            <w:rFonts w:eastAsia="Cambria Math"/>
          </w:rPr>
          <w:t>l’État annonçait débloquer 3 millions d’euros pour le « Rebond industriel du Cambrésis »</w:t>
        </w:r>
      </w:hyperlink>
      <w:r>
        <w:t>, Nestlé promettait de doubler « </w:t>
      </w:r>
      <w:r>
        <w:rPr>
          <w:rStyle w:val="Accentuation"/>
        </w:rPr>
        <w:t>chaque euro public investi</w:t>
      </w:r>
      <w:r>
        <w:t> » dans la limite de 5 millions d’euros. Cet engagement sera tenu quoique le moment ne soit pas encore venu, confirme-t-on du côté de Nestlé comme du ministère de l’Industrie.</w:t>
      </w:r>
    </w:p>
    <w:p w14:paraId="5363BEEC" w14:textId="77777777" w:rsidR="007972D1" w:rsidRPr="007972D1" w:rsidRDefault="007972D1" w:rsidP="007972D1">
      <w:pPr>
        <w:rPr>
          <w:rFonts w:ascii="Calibri" w:hAnsi="Calibri"/>
        </w:rPr>
      </w:pPr>
      <w:bookmarkStart w:id="1" w:name="s3"/>
      <w:bookmarkEnd w:id="1"/>
      <w:r w:rsidRPr="007972D1">
        <w:rPr>
          <w:rFonts w:ascii="Calibri" w:hAnsi="Calibri"/>
        </w:rPr>
        <w:t>InVivo devient marque officielle du TOP 14 et de la PRO D2</w:t>
      </w:r>
    </w:p>
    <w:p w14:paraId="34A03914" w14:textId="77777777" w:rsidR="007972D1" w:rsidRPr="007972D1" w:rsidRDefault="007972D1" w:rsidP="007972D1">
      <w:pPr>
        <w:rPr>
          <w:rFonts w:ascii="Calibri" w:hAnsi="Calibri"/>
        </w:rPr>
      </w:pPr>
    </w:p>
    <w:p w14:paraId="01BA89D6" w14:textId="77777777" w:rsidR="007972D1" w:rsidRPr="007972D1" w:rsidRDefault="007972D1" w:rsidP="007972D1">
      <w:pPr>
        <w:rPr>
          <w:rFonts w:ascii="Calibri" w:hAnsi="Calibri"/>
        </w:rPr>
      </w:pPr>
      <w:r w:rsidRPr="007972D1">
        <w:rPr>
          <w:rFonts w:ascii="Calibri" w:hAnsi="Calibri"/>
        </w:rPr>
        <w:t>Paris, le 2 novembre 2023 – InVivo et la Ligue Nationale de Rugby (LNR) sont heureux d’annoncer qu’InVivo devient marque officielle du TOP 14 et de la PRO D2, à compter du prochain weekend de championnat, et ce, jusqu’à l’issue de la saison 2024/2025.</w:t>
      </w:r>
    </w:p>
    <w:p w14:paraId="6C469ADA" w14:textId="77777777" w:rsidR="007972D1" w:rsidRPr="007972D1" w:rsidRDefault="007972D1" w:rsidP="007972D1">
      <w:pPr>
        <w:rPr>
          <w:rFonts w:ascii="Calibri" w:hAnsi="Calibri"/>
        </w:rPr>
      </w:pPr>
    </w:p>
    <w:p w14:paraId="6BAF7B4E" w14:textId="77777777" w:rsidR="007972D1" w:rsidRPr="007972D1" w:rsidRDefault="007972D1" w:rsidP="007972D1">
      <w:pPr>
        <w:rPr>
          <w:rFonts w:ascii="Calibri" w:hAnsi="Calibri"/>
        </w:rPr>
      </w:pPr>
      <w:r w:rsidRPr="007972D1">
        <w:rPr>
          <w:rFonts w:ascii="Calibri" w:hAnsi="Calibri"/>
        </w:rPr>
        <w:t>La Coupe du Monde de Rugby a confirmé le succès populaire de ce sport partout sur le territoire, et le retour du feuilleton TOP 14 est l'occasion pour InVivo de devenir un nouveau membre dans la grande famille du rugby en rejoignant le TOP 14 et la PRO D2 en tant que marque officielle.</w:t>
      </w:r>
    </w:p>
    <w:p w14:paraId="461A55A6" w14:textId="77777777" w:rsidR="007972D1" w:rsidRPr="007972D1" w:rsidRDefault="007972D1" w:rsidP="007972D1">
      <w:pPr>
        <w:rPr>
          <w:rFonts w:ascii="Calibri" w:hAnsi="Calibri"/>
        </w:rPr>
      </w:pPr>
    </w:p>
    <w:p w14:paraId="7B5493F3" w14:textId="77777777" w:rsidR="007972D1" w:rsidRPr="007972D1" w:rsidRDefault="007972D1" w:rsidP="007972D1">
      <w:pPr>
        <w:rPr>
          <w:rFonts w:ascii="Calibri" w:hAnsi="Calibri"/>
        </w:rPr>
      </w:pPr>
      <w:r w:rsidRPr="007972D1">
        <w:rPr>
          <w:rFonts w:ascii="Calibri" w:hAnsi="Calibri"/>
        </w:rPr>
        <w:t>En devenant marque officielle des deux championnats professionnels de rugby à XV de l'Hexagone, InVivo bénéficiera d'une exposition dans les stades sur toutes les rencontres, tant en saison régulière que sur les phases finales, ainsi que sur le TOP 14 Extra Tour, la tournée événementielle de la LNR à destination du grand public.</w:t>
      </w:r>
    </w:p>
    <w:p w14:paraId="76BCB887" w14:textId="77777777" w:rsidR="007972D1" w:rsidRPr="007972D1" w:rsidRDefault="007972D1" w:rsidP="007972D1">
      <w:pPr>
        <w:rPr>
          <w:rFonts w:ascii="Calibri" w:hAnsi="Calibri"/>
        </w:rPr>
      </w:pPr>
    </w:p>
    <w:p w14:paraId="40FFF892" w14:textId="77777777" w:rsidR="007972D1" w:rsidRPr="007972D1" w:rsidRDefault="007972D1" w:rsidP="007972D1">
      <w:pPr>
        <w:rPr>
          <w:rFonts w:ascii="Calibri" w:hAnsi="Calibri"/>
        </w:rPr>
      </w:pPr>
      <w:r w:rsidRPr="007972D1">
        <w:rPr>
          <w:rFonts w:ascii="Calibri" w:hAnsi="Calibri"/>
        </w:rPr>
        <w:t xml:space="preserve">René </w:t>
      </w:r>
      <w:proofErr w:type="spellStart"/>
      <w:r w:rsidRPr="007972D1">
        <w:rPr>
          <w:rFonts w:ascii="Calibri" w:hAnsi="Calibri"/>
        </w:rPr>
        <w:t>Bouscatel</w:t>
      </w:r>
      <w:proofErr w:type="spellEnd"/>
      <w:r w:rsidRPr="007972D1">
        <w:rPr>
          <w:rFonts w:ascii="Calibri" w:hAnsi="Calibri"/>
        </w:rPr>
        <w:t>, président de la Ligue Nationale de Rugby (LNR) : « Alors que le rugby continue à se développer auprès de tous les publics, l'arrivée d'InVivo est une excellente nouvelle, confirmant l'attractivité de nos championnats. Nous accueillerons dans les stades avec grand plaisir InVivo, avec qui nous partageons un ancrage territorial fort. »</w:t>
      </w:r>
    </w:p>
    <w:p w14:paraId="36EFD7AD" w14:textId="77777777" w:rsidR="007972D1" w:rsidRPr="007972D1" w:rsidRDefault="007972D1" w:rsidP="007972D1">
      <w:pPr>
        <w:rPr>
          <w:rFonts w:ascii="Calibri" w:hAnsi="Calibri"/>
        </w:rPr>
      </w:pPr>
    </w:p>
    <w:p w14:paraId="2A31CB23" w14:textId="77777777" w:rsidR="007972D1" w:rsidRPr="007972D1" w:rsidRDefault="007972D1" w:rsidP="007972D1">
      <w:pPr>
        <w:rPr>
          <w:rFonts w:ascii="Calibri" w:hAnsi="Calibri"/>
        </w:rPr>
      </w:pPr>
      <w:r w:rsidRPr="007972D1">
        <w:rPr>
          <w:rFonts w:ascii="Calibri" w:hAnsi="Calibri"/>
        </w:rPr>
        <w:t xml:space="preserve">Thierry </w:t>
      </w:r>
      <w:proofErr w:type="spellStart"/>
      <w:r w:rsidRPr="007972D1">
        <w:rPr>
          <w:rFonts w:ascii="Calibri" w:hAnsi="Calibri"/>
        </w:rPr>
        <w:t>Blandinières</w:t>
      </w:r>
      <w:proofErr w:type="spellEnd"/>
      <w:r w:rsidRPr="007972D1">
        <w:rPr>
          <w:rFonts w:ascii="Calibri" w:hAnsi="Calibri"/>
        </w:rPr>
        <w:t>, directeur général d’InVivo : « Nous avons souhaité nous associer à la LNR dans le prolongement de la Coupe du Monde de Rugby, pour continuer à promouvoir ce sport dont les valeurs font écho à notre propre identité, mais aussi plus largement à celles du monde agricole. En témoigne également notre nouvelle signature : la victoire, ça se cultive. »</w:t>
      </w:r>
    </w:p>
    <w:p w14:paraId="534AB589" w14:textId="77777777" w:rsidR="007972D1" w:rsidRPr="007972D1" w:rsidRDefault="007972D1" w:rsidP="007972D1">
      <w:pPr>
        <w:rPr>
          <w:rFonts w:ascii="Calibri" w:hAnsi="Calibri"/>
        </w:rPr>
      </w:pPr>
    </w:p>
    <w:p w14:paraId="74232EF8" w14:textId="77777777" w:rsidR="007972D1" w:rsidRPr="007972D1" w:rsidRDefault="007972D1" w:rsidP="007972D1">
      <w:pPr>
        <w:rPr>
          <w:rFonts w:ascii="Calibri" w:hAnsi="Calibri"/>
        </w:rPr>
      </w:pPr>
      <w:r w:rsidRPr="007972D1">
        <w:rPr>
          <w:rFonts w:ascii="Calibri" w:hAnsi="Calibri"/>
        </w:rPr>
        <w:t>À PROPOS D’INVIVO</w:t>
      </w:r>
    </w:p>
    <w:p w14:paraId="04CDD702" w14:textId="77777777" w:rsidR="007972D1" w:rsidRPr="007972D1" w:rsidRDefault="007972D1" w:rsidP="007972D1">
      <w:pPr>
        <w:rPr>
          <w:rFonts w:ascii="Calibri" w:hAnsi="Calibri"/>
        </w:rPr>
      </w:pPr>
      <w:r w:rsidRPr="007972D1">
        <w:rPr>
          <w:rFonts w:ascii="Calibri" w:hAnsi="Calibri"/>
        </w:rPr>
        <w:t>Le groupe InVivo est l’un des premiers groupes européens agricoles avec un CA de 12 milliards d’euros, dont plus de la moitié réalisée en France, et un effectif de plus de 14 500 salariés, dont près de 11 000 en France. Implanté dans 36 pays, il regroupe 90 sites industriels, dont 63 en France.</w:t>
      </w:r>
    </w:p>
    <w:p w14:paraId="67BE2564" w14:textId="77777777" w:rsidR="007972D1" w:rsidRPr="007972D1" w:rsidRDefault="007972D1" w:rsidP="007972D1">
      <w:pPr>
        <w:rPr>
          <w:rFonts w:ascii="Calibri" w:hAnsi="Calibri"/>
        </w:rPr>
      </w:pPr>
      <w:r w:rsidRPr="007972D1">
        <w:rPr>
          <w:rFonts w:ascii="Calibri" w:hAnsi="Calibri"/>
        </w:rPr>
        <w:lastRenderedPageBreak/>
        <w:t>Ce pilier de la souveraineté alimentaire intervient sur toute la chaîne de valeur, de la fourche à la fourchette, en étant leader sur chacune de ses quatre grandes activités stratégiques : Négoce international de grains ; Agriculture ; Agroalimentaire (malterie, pôle blé, vin) ; Jardinerie et distribution alimentaire. Un pôle global transverse de solutions innovantes et digitales complète ce dispositif.</w:t>
      </w:r>
    </w:p>
    <w:p w14:paraId="04AD59FA" w14:textId="77777777" w:rsidR="007972D1" w:rsidRPr="007972D1" w:rsidRDefault="007972D1" w:rsidP="007972D1">
      <w:pPr>
        <w:rPr>
          <w:rFonts w:ascii="Calibri" w:hAnsi="Calibri"/>
        </w:rPr>
      </w:pPr>
      <w:r w:rsidRPr="007972D1">
        <w:rPr>
          <w:rFonts w:ascii="Calibri" w:hAnsi="Calibri"/>
        </w:rPr>
        <w:t>Au service de la transition agricole, l’ambition d’InVivo est d'accompagner la transformation de la ferme France et de</w:t>
      </w:r>
    </w:p>
    <w:p w14:paraId="09618DD6" w14:textId="77777777" w:rsidR="007972D1" w:rsidRPr="007972D1" w:rsidRDefault="007972D1" w:rsidP="007972D1">
      <w:pPr>
        <w:rPr>
          <w:rFonts w:ascii="Calibri" w:hAnsi="Calibri"/>
        </w:rPr>
      </w:pPr>
      <w:r w:rsidRPr="007972D1">
        <w:rPr>
          <w:rFonts w:ascii="Calibri" w:hAnsi="Calibri"/>
        </w:rPr>
        <w:t>soutenir la souveraineté alimentaire européenne.</w:t>
      </w:r>
    </w:p>
    <w:p w14:paraId="1C3555B5" w14:textId="77777777" w:rsidR="00BF724A" w:rsidRDefault="007972D1" w:rsidP="007972D1">
      <w:pPr>
        <w:rPr>
          <w:rFonts w:ascii="Calibri" w:hAnsi="Calibri"/>
        </w:rPr>
      </w:pPr>
      <w:r w:rsidRPr="007972D1">
        <w:rPr>
          <w:rFonts w:ascii="Calibri" w:hAnsi="Calibri"/>
        </w:rPr>
        <w:t>Pour en savoir plus : www.invivo-group.com – Twitter @InVivoGroup</w:t>
      </w:r>
    </w:p>
    <w:p w14:paraId="51C81562" w14:textId="77777777" w:rsidR="00BF724A" w:rsidRDefault="00BF724A" w:rsidP="007972D1">
      <w:pPr>
        <w:rPr>
          <w:rFonts w:ascii="Calibri" w:hAnsi="Calibri"/>
        </w:rPr>
      </w:pPr>
    </w:p>
    <w:p w14:paraId="7973A4DA" w14:textId="77777777" w:rsidR="00BF724A" w:rsidRPr="00BF724A" w:rsidRDefault="00BF724A" w:rsidP="00BF724A">
      <w:pPr>
        <w:rPr>
          <w:rFonts w:ascii="Calibri" w:hAnsi="Calibri"/>
        </w:rPr>
      </w:pPr>
      <w:bookmarkStart w:id="2" w:name="s4"/>
      <w:bookmarkEnd w:id="2"/>
      <w:r w:rsidRPr="00BF724A">
        <w:rPr>
          <w:rFonts w:ascii="Calibri" w:hAnsi="Calibri"/>
        </w:rPr>
        <w:t>Création du premier malteur mondial avec la finalisation de l'acquisition de United Malt Group par Malteries Soufflet</w:t>
      </w:r>
    </w:p>
    <w:p w14:paraId="648849A9" w14:textId="77777777" w:rsidR="00BF724A" w:rsidRPr="00BF724A" w:rsidRDefault="00BF724A" w:rsidP="00BF724A">
      <w:pPr>
        <w:rPr>
          <w:rFonts w:ascii="Calibri" w:hAnsi="Calibri"/>
        </w:rPr>
      </w:pPr>
    </w:p>
    <w:p w14:paraId="5B7ECC02" w14:textId="77777777" w:rsidR="00BF724A" w:rsidRPr="00BF724A" w:rsidRDefault="00BF724A" w:rsidP="00BF724A">
      <w:pPr>
        <w:rPr>
          <w:rFonts w:ascii="Calibri" w:hAnsi="Calibri"/>
        </w:rPr>
      </w:pPr>
      <w:r w:rsidRPr="00BF724A">
        <w:rPr>
          <w:rFonts w:ascii="Calibri" w:hAnsi="Calibri"/>
        </w:rPr>
        <w:t>•</w:t>
      </w:r>
      <w:r w:rsidRPr="00BF724A">
        <w:rPr>
          <w:rFonts w:ascii="Calibri" w:hAnsi="Calibri"/>
        </w:rPr>
        <w:tab/>
        <w:t>Finalisation de l'acquisition de 100% de United Malt Group par Malteries Soufflet, financée par InVivo aux côtés des actionnaires minoritaires de Malteries Soufflet - KKR, Bpifrance et le Groupe Crédit Agricole.</w:t>
      </w:r>
    </w:p>
    <w:p w14:paraId="2A654CFB" w14:textId="77777777" w:rsidR="00BF724A" w:rsidRPr="00BF724A" w:rsidRDefault="00BF724A" w:rsidP="00BF724A">
      <w:pPr>
        <w:rPr>
          <w:rFonts w:ascii="Calibri" w:hAnsi="Calibri"/>
        </w:rPr>
      </w:pPr>
      <w:r w:rsidRPr="00BF724A">
        <w:rPr>
          <w:rFonts w:ascii="Calibri" w:hAnsi="Calibri"/>
        </w:rPr>
        <w:t>•</w:t>
      </w:r>
      <w:r w:rsidRPr="00BF724A">
        <w:rPr>
          <w:rFonts w:ascii="Calibri" w:hAnsi="Calibri"/>
        </w:rPr>
        <w:tab/>
        <w:t>Création d'une plateforme mondiale réunissant les actifs complémentaires des deux sociétés, tant en termes de présence géographique que de segment d'activité</w:t>
      </w:r>
    </w:p>
    <w:p w14:paraId="0B471460" w14:textId="77777777" w:rsidR="00BF724A" w:rsidRPr="00BF724A" w:rsidRDefault="00BF724A" w:rsidP="00BF724A">
      <w:pPr>
        <w:rPr>
          <w:rFonts w:ascii="Calibri" w:hAnsi="Calibri"/>
        </w:rPr>
      </w:pPr>
      <w:r w:rsidRPr="00BF724A">
        <w:rPr>
          <w:rFonts w:ascii="Calibri" w:hAnsi="Calibri"/>
        </w:rPr>
        <w:t>•</w:t>
      </w:r>
      <w:r w:rsidRPr="00BF724A">
        <w:rPr>
          <w:rFonts w:ascii="Calibri" w:hAnsi="Calibri"/>
        </w:rPr>
        <w:tab/>
        <w:t>Une capacité de production annuelle qui augmente de 50 % pour atteindre 3,7 millions de tonnes de malt, à travers 41 sites de production dans 20 pays</w:t>
      </w:r>
    </w:p>
    <w:p w14:paraId="40E55C86" w14:textId="77777777" w:rsidR="00BF724A" w:rsidRPr="00BF724A" w:rsidRDefault="00BF724A" w:rsidP="00BF724A">
      <w:pPr>
        <w:rPr>
          <w:rFonts w:ascii="Calibri" w:hAnsi="Calibri"/>
        </w:rPr>
      </w:pPr>
      <w:r w:rsidRPr="00BF724A">
        <w:rPr>
          <w:rFonts w:ascii="Calibri" w:hAnsi="Calibri"/>
        </w:rPr>
        <w:t>•</w:t>
      </w:r>
      <w:r w:rsidRPr="00BF724A">
        <w:rPr>
          <w:rFonts w:ascii="Calibri" w:hAnsi="Calibri"/>
        </w:rPr>
        <w:tab/>
        <w:t>Une nouvelle entité idéalement positionnée pour investir davantage dans des produits et des opérations plus durables, au bénéfice des brasseurs industriels et artisanaux</w:t>
      </w:r>
    </w:p>
    <w:p w14:paraId="3A1B5C9E" w14:textId="77777777" w:rsidR="00BF724A" w:rsidRPr="00BF724A" w:rsidRDefault="00BF724A" w:rsidP="00BF724A">
      <w:pPr>
        <w:rPr>
          <w:rFonts w:ascii="Calibri" w:hAnsi="Calibri"/>
        </w:rPr>
      </w:pPr>
    </w:p>
    <w:p w14:paraId="46BCEE5E" w14:textId="77777777" w:rsidR="00BF724A" w:rsidRPr="00BF724A" w:rsidRDefault="00BF724A" w:rsidP="00BF724A">
      <w:pPr>
        <w:rPr>
          <w:rFonts w:ascii="Calibri" w:hAnsi="Calibri"/>
        </w:rPr>
      </w:pPr>
      <w:r w:rsidRPr="00BF724A">
        <w:rPr>
          <w:rFonts w:ascii="Calibri" w:hAnsi="Calibri"/>
        </w:rPr>
        <w:t>Paris – 15 novembre 2023 – Malteries Soufflet, deuxième acteur mondial de l’industrie du malt et filiale du groupe InVivo, a annoncé avoir finalisé l’acquisition de 100% de United Malt Group Limited (United Malt), quatrième producteur de malt mondial, pour un montant de 1,5 milliards de dollars australiens suite à l’obtention des autorisations des autorités réglementaires compétentes, de l’approbation des actionnaires de United Malt et de celle de la Cour fédérale d’Australie.</w:t>
      </w:r>
    </w:p>
    <w:p w14:paraId="5911653D" w14:textId="77777777" w:rsidR="00BF724A" w:rsidRPr="00BF724A" w:rsidRDefault="00BF724A" w:rsidP="00BF724A">
      <w:pPr>
        <w:rPr>
          <w:rFonts w:ascii="Calibri" w:hAnsi="Calibri"/>
        </w:rPr>
      </w:pPr>
      <w:r w:rsidRPr="00BF724A">
        <w:rPr>
          <w:rFonts w:ascii="Calibri" w:hAnsi="Calibri"/>
        </w:rPr>
        <w:t>United Malt couvre notamment le secteur de la bière artisanale (</w:t>
      </w:r>
      <w:proofErr w:type="spellStart"/>
      <w:r w:rsidRPr="00BF724A">
        <w:rPr>
          <w:rFonts w:ascii="Calibri" w:hAnsi="Calibri"/>
        </w:rPr>
        <w:t>craft</w:t>
      </w:r>
      <w:proofErr w:type="spellEnd"/>
      <w:r w:rsidRPr="00BF724A">
        <w:rPr>
          <w:rFonts w:ascii="Calibri" w:hAnsi="Calibri"/>
        </w:rPr>
        <w:t>) grâce à un réseau de distribution de 21 entrepôts et des partenariats internationaux. Sa clientèle diversifiée – en termes de produit, marché final et présence géographique</w:t>
      </w:r>
    </w:p>
    <w:p w14:paraId="0B65ADE1" w14:textId="77777777" w:rsidR="00BF724A" w:rsidRPr="00BF724A" w:rsidRDefault="00BF724A" w:rsidP="00BF724A">
      <w:pPr>
        <w:rPr>
          <w:rFonts w:ascii="Calibri" w:hAnsi="Calibri"/>
        </w:rPr>
      </w:pPr>
      <w:r w:rsidRPr="00BF724A">
        <w:rPr>
          <w:rFonts w:ascii="Calibri" w:hAnsi="Calibri"/>
        </w:rPr>
        <w:t>– comprend des clients de premier plan, dont des brasseurs internationaux, des brasseurs artisanaux, des distillateurs et des entreprises de l’alimentaire.</w:t>
      </w:r>
    </w:p>
    <w:p w14:paraId="56CC469C" w14:textId="77777777" w:rsidR="00BF724A" w:rsidRPr="00BF724A" w:rsidRDefault="00BF724A" w:rsidP="00BF724A">
      <w:pPr>
        <w:rPr>
          <w:rFonts w:ascii="Calibri" w:hAnsi="Calibri"/>
        </w:rPr>
      </w:pPr>
      <w:r w:rsidRPr="00BF724A">
        <w:rPr>
          <w:rFonts w:ascii="Calibri" w:hAnsi="Calibri"/>
        </w:rPr>
        <w:t>La complémentarité des profils de Malteries Soufflet et de United Malt leur permettra de capter la croissance du marché mondial du malt et de soutenir les ambitions de croissance de leurs clients, grâce à leur présence mondiale - 41 sites répartis dans 20 pays - sur des marchés clés, en Europe, Amérique du Nord, Amérique latine, Afrique et Asie.</w:t>
      </w:r>
    </w:p>
    <w:p w14:paraId="75BDBF83" w14:textId="77777777" w:rsidR="00BF724A" w:rsidRPr="00BF724A" w:rsidRDefault="00BF724A" w:rsidP="00BF724A">
      <w:pPr>
        <w:rPr>
          <w:rFonts w:ascii="Calibri" w:hAnsi="Calibri"/>
        </w:rPr>
      </w:pPr>
      <w:r w:rsidRPr="00BF724A">
        <w:rPr>
          <w:rFonts w:ascii="Calibri" w:hAnsi="Calibri"/>
        </w:rPr>
        <w:t>La nouvelle entité est désormais idéalement positionnée pour répondre aux exigences clients de plus en plus spécifiques en termes de qualité du malt (standard et spécial), de réduction de l'empreinte carbone et d'engagements en matière de durabilité. Elle poursuivra le déploiement de son ambitieuse feuille de route en matière de développement durable, soutenue par des capacités R&amp;D accrues et une priorité donnée à l’innovation de pointe. Elle a pour objectif de développer des filières orge-malt durables, locales, bas-carbone, à impacts positifs à travers le monde, et à proposer des produits répondant aux cahiers des charges les plus exigeants et aux spécificités de chacun de ses clients – grands brasseurs, brasseurs artisanaux, distillateurs et producteurs d’ingrédients.</w:t>
      </w:r>
    </w:p>
    <w:p w14:paraId="0B68F390" w14:textId="77777777" w:rsidR="00BF724A" w:rsidRPr="00BF724A" w:rsidRDefault="00BF724A" w:rsidP="00BF724A">
      <w:pPr>
        <w:rPr>
          <w:rFonts w:ascii="Calibri" w:hAnsi="Calibri"/>
        </w:rPr>
      </w:pPr>
      <w:r w:rsidRPr="00BF724A">
        <w:rPr>
          <w:rFonts w:ascii="Calibri" w:hAnsi="Calibri"/>
        </w:rPr>
        <w:t>Les partenaires stratégiques d'InVivo dans Malteries Soufflet - KKR, Bpifrance et le Groupe Crédit Agricole - ont apporté un financement de 550 millions d'euros pour l'acquisition de United Malt. Ce financement fait suite à un premier investissement commun de 440 millions d'euros en décembre 2021 pour soutenir l'acquisition de Malteries Soufflet par InVivo, avec pour ambition d'accélérer la croissance et de renforcer sa position de leader mondial.</w:t>
      </w:r>
    </w:p>
    <w:p w14:paraId="54548F3D" w14:textId="77777777" w:rsidR="00BF724A" w:rsidRPr="00BF724A" w:rsidRDefault="00BF724A" w:rsidP="00BF724A">
      <w:pPr>
        <w:rPr>
          <w:rFonts w:ascii="Calibri" w:hAnsi="Calibri"/>
        </w:rPr>
      </w:pPr>
      <w:r w:rsidRPr="00BF724A">
        <w:rPr>
          <w:rFonts w:ascii="Calibri" w:hAnsi="Calibri"/>
        </w:rPr>
        <w:t xml:space="preserve">Thierry </w:t>
      </w:r>
      <w:proofErr w:type="spellStart"/>
      <w:r w:rsidRPr="00BF724A">
        <w:rPr>
          <w:rFonts w:ascii="Calibri" w:hAnsi="Calibri"/>
        </w:rPr>
        <w:t>Blandinières</w:t>
      </w:r>
      <w:proofErr w:type="spellEnd"/>
      <w:r w:rsidRPr="00BF724A">
        <w:rPr>
          <w:rFonts w:ascii="Calibri" w:hAnsi="Calibri"/>
        </w:rPr>
        <w:t xml:space="preserve">, président de Malteries Soufflet et directeur général d’InVivo : « Je suis ravi que nous ayons finalisé l’acquisition de United Malt Group, avec nos partenaires stratégiques, KKR, Bpifrance et le Groupe Crédit Agricole. En devenant leader du secteur à l’échelle mondiale nous atteignons notre objectif de faire de l’activité malt </w:t>
      </w:r>
      <w:r w:rsidRPr="00BF724A">
        <w:rPr>
          <w:rFonts w:ascii="Calibri" w:hAnsi="Calibri"/>
        </w:rPr>
        <w:lastRenderedPageBreak/>
        <w:t>un des piliers fondateurs de notre modèle d’affaires. Malteries Soufflet est maintenant en bonne voie pour accélérer sa croissance, renforcer sa présence sur le marché</w:t>
      </w:r>
    </w:p>
    <w:p w14:paraId="4B07EC47" w14:textId="77777777" w:rsidR="00BF724A" w:rsidRPr="00BF724A" w:rsidRDefault="00BF724A" w:rsidP="00BF724A">
      <w:pPr>
        <w:rPr>
          <w:rFonts w:ascii="Calibri" w:hAnsi="Calibri"/>
        </w:rPr>
      </w:pPr>
      <w:r w:rsidRPr="00BF724A">
        <w:rPr>
          <w:rFonts w:ascii="Calibri" w:hAnsi="Calibri"/>
        </w:rPr>
        <w:t xml:space="preserve"> </w:t>
      </w:r>
    </w:p>
    <w:p w14:paraId="0A0046D3" w14:textId="77777777" w:rsidR="00BF724A" w:rsidRPr="00BF724A" w:rsidRDefault="00BF724A" w:rsidP="00BF724A">
      <w:pPr>
        <w:rPr>
          <w:rFonts w:ascii="Calibri" w:hAnsi="Calibri"/>
        </w:rPr>
      </w:pPr>
      <w:r w:rsidRPr="00BF724A">
        <w:rPr>
          <w:rFonts w:ascii="Calibri" w:hAnsi="Calibri"/>
        </w:rPr>
        <w:t>à forte valeur ajoutée de la bière artisanale et construire une plateforme globale à même d’approvisionner les brasseurs, tant artisanaux qu'industriels, et les distillateurs du monde entier. Nous nous réjouissons d’accueillir nos nouveaux collègues de United Malt Group dans la famille Malteries Soufflet et d’écrire ensemble un nouveau chapitre dans l’histoire de la société. »</w:t>
      </w:r>
    </w:p>
    <w:p w14:paraId="47A9B6C3" w14:textId="77777777" w:rsidR="00BF724A" w:rsidRPr="00BF724A" w:rsidRDefault="00BF724A" w:rsidP="00BF724A">
      <w:pPr>
        <w:rPr>
          <w:rFonts w:ascii="Calibri" w:hAnsi="Calibri"/>
        </w:rPr>
      </w:pPr>
      <w:r w:rsidRPr="00BF724A">
        <w:rPr>
          <w:rFonts w:ascii="Calibri" w:hAnsi="Calibri"/>
        </w:rPr>
        <w:t xml:space="preserve">Goldman Sachs Bank Europe SE et Crédit Agricole CIB sont les conseillers financiers de Malteries Soufflet, </w:t>
      </w:r>
      <w:proofErr w:type="spellStart"/>
      <w:r w:rsidRPr="00BF724A">
        <w:rPr>
          <w:rFonts w:ascii="Calibri" w:hAnsi="Calibri"/>
        </w:rPr>
        <w:t>Allens</w:t>
      </w:r>
      <w:proofErr w:type="spellEnd"/>
      <w:r w:rsidRPr="00BF724A">
        <w:rPr>
          <w:rFonts w:ascii="Calibri" w:hAnsi="Calibri"/>
        </w:rPr>
        <w:t xml:space="preserve">, Vivien &amp; Associés, </w:t>
      </w:r>
      <w:proofErr w:type="spellStart"/>
      <w:r w:rsidRPr="00BF724A">
        <w:rPr>
          <w:rFonts w:ascii="Calibri" w:hAnsi="Calibri"/>
        </w:rPr>
        <w:t>Wilkie</w:t>
      </w:r>
      <w:proofErr w:type="spellEnd"/>
      <w:r w:rsidRPr="00BF724A">
        <w:rPr>
          <w:rFonts w:ascii="Calibri" w:hAnsi="Calibri"/>
        </w:rPr>
        <w:t xml:space="preserve"> </w:t>
      </w:r>
      <w:proofErr w:type="spellStart"/>
      <w:r w:rsidRPr="00BF724A">
        <w:rPr>
          <w:rFonts w:ascii="Calibri" w:hAnsi="Calibri"/>
        </w:rPr>
        <w:t>Farr</w:t>
      </w:r>
      <w:proofErr w:type="spellEnd"/>
      <w:r w:rsidRPr="00BF724A">
        <w:rPr>
          <w:rFonts w:ascii="Calibri" w:hAnsi="Calibri"/>
        </w:rPr>
        <w:t xml:space="preserve"> &amp; Gallagher et Aramis sont les conseillers juridiques de la société pour les fusions-acquisitions, la finance et l'antitrust, et EY est le conseiller de la société pour les questions fiscales et les transactions.</w:t>
      </w:r>
    </w:p>
    <w:p w14:paraId="111EEEDA" w14:textId="77777777" w:rsidR="007D4475" w:rsidRDefault="007D4475" w:rsidP="007972D1">
      <w:pPr>
        <w:rPr>
          <w:rFonts w:ascii="Calibri" w:hAnsi="Calibri"/>
        </w:rPr>
      </w:pPr>
    </w:p>
    <w:p w14:paraId="10AE4F7C" w14:textId="77777777" w:rsidR="007D4475" w:rsidRDefault="007D4475" w:rsidP="007972D1">
      <w:pPr>
        <w:rPr>
          <w:rFonts w:ascii="Calibri" w:hAnsi="Calibri"/>
        </w:rPr>
      </w:pPr>
    </w:p>
    <w:p w14:paraId="570376D4" w14:textId="77777777" w:rsidR="007D4475" w:rsidRDefault="007D4475" w:rsidP="007972D1">
      <w:pPr>
        <w:rPr>
          <w:rFonts w:ascii="Calibri" w:hAnsi="Calibri"/>
        </w:rPr>
      </w:pPr>
    </w:p>
    <w:p w14:paraId="6BE563BC" w14:textId="77777777" w:rsidR="007D4475" w:rsidRDefault="007D4475" w:rsidP="007D4475">
      <w:pPr>
        <w:pStyle w:val="Titre1"/>
      </w:pPr>
      <w:bookmarkStart w:id="3" w:name="s5"/>
      <w:bookmarkEnd w:id="3"/>
      <w:r>
        <w:t>Comment le groupe Lesaffre est lancé dans la course à la fermentation de précision</w:t>
      </w:r>
    </w:p>
    <w:p w14:paraId="5A302359" w14:textId="77777777" w:rsidR="007D4475" w:rsidRDefault="007D4475" w:rsidP="007D4475">
      <w:pPr>
        <w:pStyle w:val="NormalWeb"/>
      </w:pPr>
      <w:r>
        <w:t xml:space="preserve">Nous avons pu visiter la bio-fonderie installée dans le cœur du campus du groupe Lesaffre, à </w:t>
      </w:r>
      <w:proofErr w:type="spellStart"/>
      <w:r>
        <w:t>Marcq-en-Baroeul</w:t>
      </w:r>
      <w:proofErr w:type="spellEnd"/>
      <w:r>
        <w:t>.</w:t>
      </w:r>
    </w:p>
    <w:p w14:paraId="03C8F782" w14:textId="71BDDAE5" w:rsidR="007D4475" w:rsidRDefault="007D4475" w:rsidP="007D4475">
      <w:r>
        <w:rPr>
          <w:noProof/>
        </w:rPr>
        <w:drawing>
          <wp:inline distT="0" distB="0" distL="0" distR="0" wp14:anchorId="21CC9C12" wp14:editId="03BFD793">
            <wp:extent cx="6645910" cy="3738245"/>
            <wp:effectExtent l="0" t="0" r="2540" b="0"/>
            <wp:docPr id="7743812" name="Image 6" descr="La biofonderie du campus Lesaffre, centre névralgique du service R&amp;D du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iofonderie du campus Lesaffre, centre névralgique du service R&amp;D du group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r>
        <w:t xml:space="preserve">La </w:t>
      </w:r>
      <w:proofErr w:type="spellStart"/>
      <w:r>
        <w:t>biofonderie</w:t>
      </w:r>
      <w:proofErr w:type="spellEnd"/>
      <w:r>
        <w:t xml:space="preserve"> du campus Lesaffre, centre névralgique du service R&amp;D du groupe. </w:t>
      </w:r>
      <w:r>
        <w:rPr>
          <w:noProof/>
        </w:rPr>
        <w:drawing>
          <wp:inline distT="0" distB="0" distL="0" distR="0" wp14:anchorId="418C1E01" wp14:editId="529A31F2">
            <wp:extent cx="1524000" cy="1524000"/>
            <wp:effectExtent l="0" t="0" r="0" b="0"/>
            <wp:docPr id="97662830" name="Image 5" descr="Image auteur par déf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uteur par défau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FCBF876" w14:textId="77777777" w:rsidR="007D4475" w:rsidRDefault="007D4475" w:rsidP="007D4475">
      <w:pPr>
        <w:pStyle w:val="AdresseHTML"/>
      </w:pPr>
      <w:r>
        <w:lastRenderedPageBreak/>
        <w:t xml:space="preserve">Par Vincent </w:t>
      </w:r>
      <w:proofErr w:type="spellStart"/>
      <w:r>
        <w:t>Depecker</w:t>
      </w:r>
      <w:proofErr w:type="spellEnd"/>
      <w:r>
        <w:t xml:space="preserve"> </w:t>
      </w:r>
    </w:p>
    <w:p w14:paraId="5F07B695" w14:textId="77777777" w:rsidR="007D4475" w:rsidRDefault="007D4475" w:rsidP="007D4475">
      <w:r>
        <w:t xml:space="preserve">Publié: </w:t>
      </w:r>
      <w:r>
        <w:rPr>
          <w:rStyle w:val="-is-colored"/>
        </w:rPr>
        <w:t>19 Novembre 2023 à 15h00</w:t>
      </w:r>
      <w:r>
        <w:t xml:space="preserve"> </w:t>
      </w:r>
      <w:r>
        <w:rPr>
          <w:rStyle w:val="-not-xs"/>
        </w:rPr>
        <w:t xml:space="preserve">Temps de lecture: </w:t>
      </w:r>
      <w:r>
        <w:rPr>
          <w:rStyle w:val="-is-colored"/>
        </w:rPr>
        <w:t>3 min</w:t>
      </w:r>
      <w:r>
        <w:rPr>
          <w:rStyle w:val="r-readtime"/>
        </w:rPr>
        <w:t xml:space="preserve"> </w:t>
      </w:r>
      <w:r>
        <w:rPr>
          <w:rStyle w:val="r-menu--share-title"/>
        </w:rPr>
        <w:t>Partage :</w:t>
      </w:r>
      <w:r>
        <w:t xml:space="preserve"> </w:t>
      </w:r>
    </w:p>
    <w:p w14:paraId="45F46BAA" w14:textId="77777777" w:rsidR="007D4475" w:rsidRDefault="007D4475" w:rsidP="007D4475">
      <w:pPr>
        <w:pStyle w:val="NormalWeb"/>
      </w:pPr>
      <w:r>
        <w:t>« </w:t>
      </w:r>
      <w:r>
        <w:rPr>
          <w:rStyle w:val="Accentuation"/>
        </w:rPr>
        <w:t>Les levures sont de mini-usines biologiques, des cellules eucaryotes qui ont la même complexité que celle de l’humain</w:t>
      </w:r>
      <w:r>
        <w:t xml:space="preserve"> », explique </w:t>
      </w:r>
      <w:r>
        <w:rPr>
          <w:rStyle w:val="lev"/>
        </w:rPr>
        <w:t>Diane Doré</w:t>
      </w:r>
      <w:r>
        <w:t xml:space="preserve">, secrétaire générale de la Chambre syndicale française de la levure. Ce matin de novembre, la CSFL organise une conférence de presse autour des </w:t>
      </w:r>
      <w:r>
        <w:rPr>
          <w:rStyle w:val="lev"/>
        </w:rPr>
        <w:t>« supers pouvoirs de la levure »</w:t>
      </w:r>
      <w:r>
        <w:t xml:space="preserve">, dans les locaux du groupe Lesaffre, à Marcq-en-Barœul. Le lieu ne tient pas au hasard  : le </w:t>
      </w:r>
      <w:hyperlink r:id="rId62" w:tgtFrame="_self" w:history="1">
        <w:r>
          <w:rPr>
            <w:rStyle w:val="Lienhypertexte"/>
          </w:rPr>
          <w:t>nouveau campus d’exception</w:t>
        </w:r>
      </w:hyperlink>
      <w:r>
        <w:t xml:space="preserve"> de cette entreprise de </w:t>
      </w:r>
      <w:hyperlink r:id="rId63" w:tgtFrame="_self" w:history="1">
        <w:r>
          <w:rPr>
            <w:rStyle w:val="Lienhypertexte"/>
          </w:rPr>
          <w:t>170 ans d’âge</w:t>
        </w:r>
      </w:hyperlink>
      <w:r>
        <w:t xml:space="preserve"> accueille des équipements technologiques dernier cri qui permettent d’explorer toujours plus loin « </w:t>
      </w:r>
      <w:r>
        <w:rPr>
          <w:rStyle w:val="Accentuation"/>
        </w:rPr>
        <w:t>les potentialités quasi infinies des micro-organismes</w:t>
      </w:r>
      <w:r>
        <w:t> ».</w:t>
      </w:r>
    </w:p>
    <w:p w14:paraId="4CD3240F" w14:textId="4C36F04C" w:rsidR="007D4475" w:rsidRDefault="007D4475" w:rsidP="007D4475">
      <w:r>
        <w:rPr>
          <w:noProof/>
        </w:rPr>
        <w:drawing>
          <wp:inline distT="0" distB="0" distL="0" distR="0" wp14:anchorId="3767E06F" wp14:editId="0789CAD5">
            <wp:extent cx="6645910" cy="4984750"/>
            <wp:effectExtent l="0" t="0" r="2540" b="6350"/>
            <wp:docPr id="1148323445" name="Image 4" descr="Des ferment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 fermenteurs."/>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645910" cy="4984750"/>
                    </a:xfrm>
                    <a:prstGeom prst="rect">
                      <a:avLst/>
                    </a:prstGeom>
                    <a:noFill/>
                    <a:ln>
                      <a:noFill/>
                    </a:ln>
                  </pic:spPr>
                </pic:pic>
              </a:graphicData>
            </a:graphic>
          </wp:inline>
        </w:drawing>
      </w:r>
      <w:r>
        <w:t xml:space="preserve">Des fermenteurs. </w:t>
      </w:r>
    </w:p>
    <w:p w14:paraId="5B1B4257" w14:textId="77777777" w:rsidR="007D4475" w:rsidRDefault="007D4475" w:rsidP="007D4475">
      <w:pPr>
        <w:pStyle w:val="NormalWeb"/>
      </w:pPr>
      <w:r>
        <w:t xml:space="preserve">Beaucoup l’ignore mais la levure ne sert </w:t>
      </w:r>
      <w:r>
        <w:rPr>
          <w:rStyle w:val="lev"/>
        </w:rPr>
        <w:t>pas seulement à faire gonfler le pain</w:t>
      </w:r>
      <w:r>
        <w:t>. « </w:t>
      </w:r>
      <w:r>
        <w:rPr>
          <w:rStyle w:val="Accentuation"/>
        </w:rPr>
        <w:t>Pas de levure, pas de pain. Pas de levure, pas de vin. Pas de levure, pas de bière</w:t>
      </w:r>
      <w:r>
        <w:t xml:space="preserve"> », voilà comment la CSFL résume l’importance de la levure dans nos vies depuis l’Antiquité. On en trouve aujourd’hui dans des plats industriels, utilisés comme exhausteurs de goût. </w:t>
      </w:r>
    </w:p>
    <w:p w14:paraId="3FCCFD37" w14:textId="77777777" w:rsidR="007D4475" w:rsidRDefault="007D4475" w:rsidP="007D4475">
      <w:pPr>
        <w:pStyle w:val="NormalWeb"/>
      </w:pPr>
      <w:r>
        <w:t>« </w:t>
      </w:r>
      <w:r>
        <w:rPr>
          <w:rStyle w:val="Accentuation"/>
        </w:rPr>
        <w:t>Il existe de nouvelles pistes d’exploration</w:t>
      </w:r>
      <w:r>
        <w:t xml:space="preserve">, continue Mme Doré. </w:t>
      </w:r>
      <w:r>
        <w:rPr>
          <w:rStyle w:val="Accentuation"/>
        </w:rPr>
        <w:t xml:space="preserve">Des </w:t>
      </w:r>
      <w:proofErr w:type="spellStart"/>
      <w:r>
        <w:rPr>
          <w:rStyle w:val="Accentuation"/>
        </w:rPr>
        <w:t>starts-ups</w:t>
      </w:r>
      <w:proofErr w:type="spellEnd"/>
      <w:r>
        <w:rPr>
          <w:rStyle w:val="Accentuation"/>
        </w:rPr>
        <w:t xml:space="preserve"> se développent autour de la fermentation de précision en utilisant de la levure, non pas comme agent de panification, mais comme une cellule biologique. En partant des levures, on va produire tout un tas de métabolites, de composés ou d’ingrédients essentiels</w:t>
      </w:r>
      <w:r>
        <w:t xml:space="preserve"> ». </w:t>
      </w:r>
    </w:p>
    <w:p w14:paraId="361AF941" w14:textId="04F7B5D8" w:rsidR="007D4475" w:rsidRDefault="007D4475" w:rsidP="007D4475">
      <w:r>
        <w:rPr>
          <w:noProof/>
        </w:rPr>
        <w:lastRenderedPageBreak/>
        <w:drawing>
          <wp:inline distT="0" distB="0" distL="0" distR="0" wp14:anchorId="2719D486" wp14:editId="2B0BF661">
            <wp:extent cx="6645910" cy="4843145"/>
            <wp:effectExtent l="0" t="0" r="2540" b="0"/>
            <wp:docPr id="1840450605" name="Image 3" descr="lesaff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aff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645910" cy="4843145"/>
                    </a:xfrm>
                    <a:prstGeom prst="rect">
                      <a:avLst/>
                    </a:prstGeom>
                    <a:noFill/>
                    <a:ln>
                      <a:noFill/>
                    </a:ln>
                  </pic:spPr>
                </pic:pic>
              </a:graphicData>
            </a:graphic>
          </wp:inline>
        </w:drawing>
      </w:r>
    </w:p>
    <w:p w14:paraId="43D8F706" w14:textId="77777777" w:rsidR="007D4475" w:rsidRDefault="007D4475" w:rsidP="007D4475">
      <w:pPr>
        <w:pStyle w:val="Titre2"/>
      </w:pPr>
      <w:r>
        <w:t xml:space="preserve">Dans le cœur de la </w:t>
      </w:r>
      <w:proofErr w:type="spellStart"/>
      <w:r>
        <w:t>biofonderie</w:t>
      </w:r>
      <w:proofErr w:type="spellEnd"/>
      <w:r>
        <w:t xml:space="preserve"> </w:t>
      </w:r>
    </w:p>
    <w:p w14:paraId="758974CC" w14:textId="77777777" w:rsidR="007D4475" w:rsidRDefault="007D4475" w:rsidP="007D4475">
      <w:pPr>
        <w:pStyle w:val="NormalWeb"/>
      </w:pPr>
      <w:r>
        <w:t>« </w:t>
      </w:r>
      <w:r>
        <w:rPr>
          <w:rStyle w:val="Accentuation"/>
        </w:rPr>
        <w:t>Certains micro-organismes seraient capables de produire des protéines laitières identiques à celles produites par des vaches. D’autres peuvent créer des acides gras palmitiques, en remplacement de l’huile de Palme</w:t>
      </w:r>
      <w:r>
        <w:t> », s’enthousiasme</w:t>
      </w:r>
      <w:r>
        <w:rPr>
          <w:rStyle w:val="lev"/>
        </w:rPr>
        <w:t xml:space="preserve"> Stéphane Lacroix</w:t>
      </w:r>
      <w:r>
        <w:t>, président de la CSFL et directeur commercial France chez Lesaffre convaincu que « </w:t>
      </w:r>
      <w:r>
        <w:rPr>
          <w:rStyle w:val="Accentuation"/>
        </w:rPr>
        <w:t>tout un champ d’applications s’ouvre à nous</w:t>
      </w:r>
      <w:r>
        <w:t xml:space="preserve"> ». On estime que des </w:t>
      </w:r>
      <w:proofErr w:type="spellStart"/>
      <w:r>
        <w:t>quintillons</w:t>
      </w:r>
      <w:proofErr w:type="spellEnd"/>
      <w:r>
        <w:t xml:space="preserve"> (des milliards de trilliards) d’êtres vivants microscopiques se cachent dans la nature et dans le monde. </w:t>
      </w:r>
    </w:p>
    <w:p w14:paraId="3552AB39" w14:textId="23D0E05B" w:rsidR="007D4475" w:rsidRDefault="007D4475" w:rsidP="007D4475">
      <w:r>
        <w:rPr>
          <w:noProof/>
        </w:rPr>
        <w:lastRenderedPageBreak/>
        <w:drawing>
          <wp:inline distT="0" distB="0" distL="0" distR="0" wp14:anchorId="24FAD61F" wp14:editId="6C76C783">
            <wp:extent cx="6645910" cy="4427855"/>
            <wp:effectExtent l="0" t="0" r="2540" b="0"/>
            <wp:docPr id="197906684" name="Image 2" descr="Le campus abrite de nombreux laboratoires qui permettent d’expérimenter les levures ou les micro-organismes. PHOTO SÉBASTIEN SIRAU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campus abrite de nombreux laboratoires qui permettent d’expérimenter les levures ou les micro-organismes. PHOTO SÉBASTIEN SIRAUDEAU"/>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645910" cy="4427855"/>
                    </a:xfrm>
                    <a:prstGeom prst="rect">
                      <a:avLst/>
                    </a:prstGeom>
                    <a:noFill/>
                    <a:ln>
                      <a:noFill/>
                    </a:ln>
                  </pic:spPr>
                </pic:pic>
              </a:graphicData>
            </a:graphic>
          </wp:inline>
        </w:drawing>
      </w:r>
      <w:r>
        <w:t xml:space="preserve">Le campus abrite de nombreux laboratoires qui permettent d’expérimenter les levures ou les micro-organismes. PHOTO SÉBASTIEN SIRAUDEAU </w:t>
      </w:r>
    </w:p>
    <w:p w14:paraId="3F7F7FF3" w14:textId="77777777" w:rsidR="007D4475" w:rsidRDefault="007D4475" w:rsidP="007D4475">
      <w:pPr>
        <w:pStyle w:val="NormalWeb"/>
      </w:pPr>
      <w:r>
        <w:t xml:space="preserve">Et Lesaffre dans tout ça  ? Le groupe qui cultive la discrétion aussi bien que les levures nous a permis de pénétrer </w:t>
      </w:r>
      <w:r>
        <w:rPr>
          <w:rStyle w:val="lev"/>
        </w:rPr>
        <w:t xml:space="preserve">au sein de sa bio-fonderie </w:t>
      </w:r>
      <w:r>
        <w:t xml:space="preserve">(ou fonderie génétique), installée dans le cœur de son Campus. </w:t>
      </w:r>
      <w:r>
        <w:rPr>
          <w:rStyle w:val="lev"/>
        </w:rPr>
        <w:t>L’outil n’a que quatre équivalents dans le monde et aucun en Europe</w:t>
      </w:r>
      <w:r>
        <w:t>.</w:t>
      </w:r>
    </w:p>
    <w:p w14:paraId="195C69BE" w14:textId="2B6C530E" w:rsidR="007D4475" w:rsidRDefault="007D4475" w:rsidP="007D4475">
      <w:r>
        <w:rPr>
          <w:noProof/>
        </w:rPr>
        <w:lastRenderedPageBreak/>
        <w:drawing>
          <wp:inline distT="0" distB="0" distL="0" distR="0" wp14:anchorId="45F53B01" wp14:editId="3A3C03D8">
            <wp:extent cx="6645910" cy="4984750"/>
            <wp:effectExtent l="0" t="0" r="2540" b="6350"/>
            <wp:docPr id="811094650" name="Image 1" descr="Christine M’Rini-Puel, responsable du service Recherche et développ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ine M’Rini-Puel, responsable du service Recherche et développemen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45910" cy="4984750"/>
                    </a:xfrm>
                    <a:prstGeom prst="rect">
                      <a:avLst/>
                    </a:prstGeom>
                    <a:noFill/>
                    <a:ln>
                      <a:noFill/>
                    </a:ln>
                  </pic:spPr>
                </pic:pic>
              </a:graphicData>
            </a:graphic>
          </wp:inline>
        </w:drawing>
      </w:r>
      <w:r>
        <w:t>Christine M’</w:t>
      </w:r>
      <w:proofErr w:type="spellStart"/>
      <w:r>
        <w:t>Rini-Puel</w:t>
      </w:r>
      <w:proofErr w:type="spellEnd"/>
      <w:r>
        <w:t xml:space="preserve">, responsable du service Recherche et développement. </w:t>
      </w:r>
    </w:p>
    <w:p w14:paraId="0951570C" w14:textId="77777777" w:rsidR="007D4475" w:rsidRDefault="007D4475" w:rsidP="007D4475">
      <w:pPr>
        <w:pStyle w:val="NormalWeb"/>
      </w:pPr>
      <w:r>
        <w:t xml:space="preserve">Là, une centaine de robots, d’instruments de pointe et de scientifiques réalisent les manipulations nécessaires au séquençage génétique, à la création de génome et, </w:t>
      </w:r>
      <w:r>
        <w:rPr>
          <w:rStyle w:val="Accentuation"/>
        </w:rPr>
        <w:t>in fine</w:t>
      </w:r>
      <w:r>
        <w:t xml:space="preserve">, à la sélection de micro-organismes, à la cadence de </w:t>
      </w:r>
      <w:r>
        <w:rPr>
          <w:rStyle w:val="lev"/>
        </w:rPr>
        <w:t>10 000 souches par jour</w:t>
      </w:r>
      <w:r>
        <w:t>. Crucial face à la concurrence. « </w:t>
      </w:r>
      <w:r>
        <w:rPr>
          <w:rStyle w:val="Accentuation"/>
        </w:rPr>
        <w:t>La R&amp;D chez Lesaffre, c’est 600 personnes dont 200 scientifiques ou techniciens au sens large. Il y a 13 nationalités. Une équipe est aux USA mais le gros des équipes est encore en France</w:t>
      </w:r>
      <w:r>
        <w:t xml:space="preserve"> », explique le docteur </w:t>
      </w:r>
      <w:r>
        <w:rPr>
          <w:rStyle w:val="lev"/>
        </w:rPr>
        <w:t>Christine M’</w:t>
      </w:r>
      <w:proofErr w:type="spellStart"/>
      <w:r>
        <w:rPr>
          <w:rStyle w:val="lev"/>
        </w:rPr>
        <w:t>Rini</w:t>
      </w:r>
      <w:proofErr w:type="spellEnd"/>
      <w:r>
        <w:rPr>
          <w:rStyle w:val="lev"/>
        </w:rPr>
        <w:t xml:space="preserve"> </w:t>
      </w:r>
      <w:proofErr w:type="spellStart"/>
      <w:r>
        <w:rPr>
          <w:rStyle w:val="lev"/>
        </w:rPr>
        <w:t>Puel</w:t>
      </w:r>
      <w:proofErr w:type="spellEnd"/>
      <w:r>
        <w:t>, directrice R&amp;D.</w:t>
      </w:r>
    </w:p>
    <w:p w14:paraId="1085239B" w14:textId="77777777" w:rsidR="007D4475" w:rsidRDefault="007D4475" w:rsidP="007D4475">
      <w:pPr>
        <w:pStyle w:val="Titre2"/>
      </w:pPr>
      <w:r>
        <w:t>La santé humaine et animale en ligne de mire</w:t>
      </w:r>
    </w:p>
    <w:p w14:paraId="5EB3A648" w14:textId="77777777" w:rsidR="007D4475" w:rsidRDefault="007D4475" w:rsidP="007D4475">
      <w:pPr>
        <w:pStyle w:val="NormalWeb"/>
      </w:pPr>
      <w:r>
        <w:t>Ici, les photos sont interdites. Au milieu des laboratoires aseptisés, on découvre un intestin artificiel, utilisé pour des recherches sur la santé humaine ou animale. « </w:t>
      </w:r>
      <w:r>
        <w:rPr>
          <w:rStyle w:val="Accentuation"/>
        </w:rPr>
        <w:t>On remplit de microbiote humain et on regarde l’impact de ce que nous apportons. Les levures sont très riches en protéines ou en fibres. Dans ce laboratoire, on reproduit tous les effets physiologiques bénéfiques qu’on imagine que nos ingrédients pourraient avoir, et vérifier que ça soit vrai.</w:t>
      </w:r>
      <w:r>
        <w:t> »</w:t>
      </w:r>
    </w:p>
    <w:p w14:paraId="2CFF021B" w14:textId="77777777" w:rsidR="007D4475" w:rsidRDefault="007D4475" w:rsidP="007D4475">
      <w:pPr>
        <w:pStyle w:val="NormalWeb"/>
      </w:pPr>
      <w:r>
        <w:t>« </w:t>
      </w:r>
      <w:r>
        <w:rPr>
          <w:rStyle w:val="Accentuation"/>
        </w:rPr>
        <w:t>On dit beaucoup que nous sommes ce que nous mangeons. Nous sommes plutôt ce que les micro-organismes font avec ce que nous mangeons. On étudie les sciences digestives avec des dispositifs médicaux, de la mastication jusqu’à l’évacuation des aliments. Une levure peut être utilisée comme une mini-usine pour fabriquer des molécules nutritionnelles et étudier leur fonctionnalité</w:t>
      </w:r>
      <w:r>
        <w:t xml:space="preserve"> », explique </w:t>
      </w:r>
      <w:r>
        <w:rPr>
          <w:rStyle w:val="lev"/>
        </w:rPr>
        <w:t>Nabil Bosco</w:t>
      </w:r>
      <w:r>
        <w:t>, directeur R&amp;D.</w:t>
      </w:r>
    </w:p>
    <w:p w14:paraId="4E009981" w14:textId="77777777" w:rsidR="007D4475" w:rsidRDefault="007D4475" w:rsidP="007D4475">
      <w:pPr>
        <w:pStyle w:val="NormalWeb"/>
      </w:pPr>
      <w:r>
        <w:lastRenderedPageBreak/>
        <w:t>Car après l’avènement des probiotiques, voici l’émergence des post-biotiques (liés à des organismes morts) qui offrent de nouveaux volets d’application, notamment avec les levures. Lesaffre est capable aujourd’hui d’extraire des levures utilisées pour stimuler l’immunité animale ou humaine. L’idée serait même de remplacer certains antibiotiques. « </w:t>
      </w:r>
      <w:r>
        <w:rPr>
          <w:rStyle w:val="Accentuation"/>
        </w:rPr>
        <w:t>Il y a beaucoup de découvertes actuellement, avec des applications santé très importantes</w:t>
      </w:r>
      <w:r>
        <w:t xml:space="preserve"> », conclut </w:t>
      </w:r>
      <w:r>
        <w:rPr>
          <w:rStyle w:val="lev"/>
        </w:rPr>
        <w:t>Diane Doré</w:t>
      </w:r>
      <w:r>
        <w:t>.</w:t>
      </w:r>
    </w:p>
    <w:p w14:paraId="47AE1A33" w14:textId="0A2C0D36" w:rsidR="00E618F8" w:rsidRDefault="00E618F8" w:rsidP="007972D1">
      <w:pPr>
        <w:rPr>
          <w:rFonts w:ascii="Calibri" w:hAnsi="Calibri"/>
        </w:rPr>
      </w:pPr>
      <w:r>
        <w:rPr>
          <w:rFonts w:ascii="Calibri" w:hAnsi="Calibri"/>
        </w:rPr>
        <w:br w:type="page"/>
      </w:r>
    </w:p>
    <w:p w14:paraId="2B14C2AF" w14:textId="77777777" w:rsidR="0088448C" w:rsidRDefault="0088448C" w:rsidP="00B33F6D">
      <w:pPr>
        <w:rPr>
          <w:rFonts w:ascii="Calibri" w:hAnsi="Calibri"/>
        </w:rPr>
      </w:pPr>
    </w:p>
    <w:p w14:paraId="20609E59" w14:textId="77777777" w:rsidR="009E61A4" w:rsidRDefault="00A23C7C" w:rsidP="00B33F6D">
      <w:pPr>
        <w:rPr>
          <w:rStyle w:val="lev"/>
          <w:rFonts w:ascii="Arial" w:eastAsia="Times New Roman" w:hAnsi="Arial" w:cs="Arial"/>
          <w:b w:val="0"/>
          <w:bCs w:val="0"/>
          <w:color w:val="FFFFFF"/>
        </w:rPr>
      </w:pPr>
      <w:bookmarkStart w:id="4" w:name="s1"/>
      <w:bookmarkEnd w:id="4"/>
      <w:r>
        <w:rPr>
          <w:rFonts w:ascii="Calibri" w:hAnsi="Calibri"/>
        </w:rPr>
        <w:t>Infos syndicales</w:t>
      </w:r>
      <w:r w:rsidR="00D61EA5" w:rsidRPr="00D61EA5">
        <w:rPr>
          <w:rStyle w:val="Lienhypertexte"/>
          <w:rFonts w:ascii="Arial" w:eastAsia="Times New Roman" w:hAnsi="Arial" w:cs="Arial"/>
          <w:b/>
          <w:bCs/>
          <w:color w:val="FFFFFF"/>
        </w:rPr>
        <w:t xml:space="preserve"> </w:t>
      </w:r>
      <w:r w:rsidR="00D61EA5">
        <w:rPr>
          <w:rStyle w:val="lev"/>
          <w:rFonts w:ascii="Arial" w:eastAsia="Times New Roman" w:hAnsi="Arial" w:cs="Arial"/>
          <w:b w:val="0"/>
          <w:bCs w:val="0"/>
          <w:color w:val="FFFFFF"/>
        </w:rPr>
        <w:t>LE </w:t>
      </w:r>
    </w:p>
    <w:p w14:paraId="4807461E" w14:textId="511EB90A" w:rsidR="00D61EA5" w:rsidRPr="009E61A4" w:rsidRDefault="009E61A4" w:rsidP="00B33F6D">
      <w:pPr>
        <w:rPr>
          <w:rStyle w:val="lev"/>
          <w:rFonts w:ascii="Arial" w:eastAsia="Times New Roman" w:hAnsi="Arial" w:cs="Arial"/>
          <w:b w:val="0"/>
          <w:bCs w:val="0"/>
        </w:rPr>
      </w:pPr>
      <w:r w:rsidRPr="009E61A4">
        <w:rPr>
          <w:rStyle w:val="lev"/>
          <w:rFonts w:ascii="Arial" w:eastAsia="Times New Roman" w:hAnsi="Arial" w:cs="Arial"/>
          <w:b w:val="0"/>
          <w:bCs w:val="0"/>
        </w:rPr>
        <w:t>Le Bulletin confédéral n°115</w:t>
      </w:r>
      <w:r>
        <w:rPr>
          <w:rStyle w:val="lev"/>
          <w:rFonts w:ascii="Arial" w:eastAsia="Times New Roman" w:hAnsi="Arial" w:cs="Arial"/>
          <w:b w:val="0"/>
          <w:bCs w:val="0"/>
        </w:rPr>
        <w:t xml:space="preserve">    </w:t>
      </w:r>
      <w:hyperlink r:id="rId68" w:history="1">
        <w:r w:rsidRPr="009E61A4">
          <w:rPr>
            <w:rStyle w:val="Lienhypertexte"/>
            <w:rFonts w:ascii="Arial" w:eastAsia="Times New Roman" w:hAnsi="Arial" w:cs="Arial"/>
          </w:rPr>
          <w:t>Lire</w:t>
        </w:r>
      </w:hyperlink>
      <w:r>
        <w:rPr>
          <w:rStyle w:val="lev"/>
          <w:rFonts w:ascii="Arial" w:eastAsia="Times New Roman" w:hAnsi="Arial" w:cs="Arial"/>
          <w:b w:val="0"/>
          <w:bCs w:val="0"/>
        </w:rPr>
        <w:t xml:space="preserve"> </w:t>
      </w:r>
    </w:p>
    <w:sectPr w:rsidR="00D61EA5" w:rsidRPr="009E61A4" w:rsidSect="006F1AD8">
      <w:headerReference w:type="default" r:id="rId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B927" w14:textId="77777777" w:rsidR="005537BA" w:rsidRDefault="005537BA" w:rsidP="00F82AC5">
      <w:pPr>
        <w:spacing w:line="240" w:lineRule="auto"/>
      </w:pPr>
      <w:r>
        <w:separator/>
      </w:r>
    </w:p>
  </w:endnote>
  <w:endnote w:type="continuationSeparator" w:id="0">
    <w:p w14:paraId="615C0046" w14:textId="77777777" w:rsidR="005537BA" w:rsidRDefault="005537BA" w:rsidP="00F82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71CC" w14:textId="77777777" w:rsidR="005537BA" w:rsidRDefault="005537BA" w:rsidP="00F82AC5">
      <w:pPr>
        <w:spacing w:line="240" w:lineRule="auto"/>
      </w:pPr>
      <w:r>
        <w:separator/>
      </w:r>
    </w:p>
  </w:footnote>
  <w:footnote w:type="continuationSeparator" w:id="0">
    <w:p w14:paraId="0F30CB90" w14:textId="77777777" w:rsidR="005537BA" w:rsidRDefault="005537BA" w:rsidP="00F82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D14C" w14:textId="77777777" w:rsidR="00BB1A31" w:rsidRDefault="00BB1A31">
    <w:pPr>
      <w:pStyle w:val="En-tte"/>
    </w:pPr>
  </w:p>
  <w:p w14:paraId="319BEC60" w14:textId="77777777" w:rsidR="00BB1A31" w:rsidRDefault="00BB1A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D00"/>
    <w:multiLevelType w:val="hybridMultilevel"/>
    <w:tmpl w:val="1D280F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C052DF"/>
    <w:multiLevelType w:val="multilevel"/>
    <w:tmpl w:val="DF8A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E108C"/>
    <w:multiLevelType w:val="hybridMultilevel"/>
    <w:tmpl w:val="D9D69FD2"/>
    <w:lvl w:ilvl="0" w:tplc="B30A358C">
      <w:numFmt w:val="bullet"/>
      <w:lvlText w:val="-"/>
      <w:lvlJc w:val="left"/>
      <w:pPr>
        <w:ind w:left="1876" w:hanging="360"/>
      </w:pPr>
      <w:rPr>
        <w:rFonts w:ascii="Calibri" w:eastAsia="Calibri" w:hAnsi="Calibri" w:cs="Calibri" w:hint="default"/>
        <w:spacing w:val="-31"/>
        <w:w w:val="100"/>
        <w:sz w:val="22"/>
        <w:szCs w:val="22"/>
        <w:lang w:val="fr-FR" w:eastAsia="en-US" w:bidi="ar-SA"/>
      </w:rPr>
    </w:lvl>
    <w:lvl w:ilvl="1" w:tplc="A07C1CFE">
      <w:numFmt w:val="bullet"/>
      <w:lvlText w:val="•"/>
      <w:lvlJc w:val="left"/>
      <w:pPr>
        <w:ind w:left="2762" w:hanging="360"/>
      </w:pPr>
      <w:rPr>
        <w:lang w:val="fr-FR" w:eastAsia="en-US" w:bidi="ar-SA"/>
      </w:rPr>
    </w:lvl>
    <w:lvl w:ilvl="2" w:tplc="80E8CBC2">
      <w:numFmt w:val="bullet"/>
      <w:lvlText w:val="•"/>
      <w:lvlJc w:val="left"/>
      <w:pPr>
        <w:ind w:left="3644" w:hanging="360"/>
      </w:pPr>
      <w:rPr>
        <w:lang w:val="fr-FR" w:eastAsia="en-US" w:bidi="ar-SA"/>
      </w:rPr>
    </w:lvl>
    <w:lvl w:ilvl="3" w:tplc="622CB378">
      <w:numFmt w:val="bullet"/>
      <w:lvlText w:val="•"/>
      <w:lvlJc w:val="left"/>
      <w:pPr>
        <w:ind w:left="4526" w:hanging="360"/>
      </w:pPr>
      <w:rPr>
        <w:lang w:val="fr-FR" w:eastAsia="en-US" w:bidi="ar-SA"/>
      </w:rPr>
    </w:lvl>
    <w:lvl w:ilvl="4" w:tplc="742C5398">
      <w:numFmt w:val="bullet"/>
      <w:lvlText w:val="•"/>
      <w:lvlJc w:val="left"/>
      <w:pPr>
        <w:ind w:left="5408" w:hanging="360"/>
      </w:pPr>
      <w:rPr>
        <w:lang w:val="fr-FR" w:eastAsia="en-US" w:bidi="ar-SA"/>
      </w:rPr>
    </w:lvl>
    <w:lvl w:ilvl="5" w:tplc="577CC162">
      <w:numFmt w:val="bullet"/>
      <w:lvlText w:val="•"/>
      <w:lvlJc w:val="left"/>
      <w:pPr>
        <w:ind w:left="6290" w:hanging="360"/>
      </w:pPr>
      <w:rPr>
        <w:lang w:val="fr-FR" w:eastAsia="en-US" w:bidi="ar-SA"/>
      </w:rPr>
    </w:lvl>
    <w:lvl w:ilvl="6" w:tplc="50BA8A1E">
      <w:numFmt w:val="bullet"/>
      <w:lvlText w:val="•"/>
      <w:lvlJc w:val="left"/>
      <w:pPr>
        <w:ind w:left="7172" w:hanging="360"/>
      </w:pPr>
      <w:rPr>
        <w:lang w:val="fr-FR" w:eastAsia="en-US" w:bidi="ar-SA"/>
      </w:rPr>
    </w:lvl>
    <w:lvl w:ilvl="7" w:tplc="041C1D94">
      <w:numFmt w:val="bullet"/>
      <w:lvlText w:val="•"/>
      <w:lvlJc w:val="left"/>
      <w:pPr>
        <w:ind w:left="8054" w:hanging="360"/>
      </w:pPr>
      <w:rPr>
        <w:lang w:val="fr-FR" w:eastAsia="en-US" w:bidi="ar-SA"/>
      </w:rPr>
    </w:lvl>
    <w:lvl w:ilvl="8" w:tplc="2628442A">
      <w:numFmt w:val="bullet"/>
      <w:lvlText w:val="•"/>
      <w:lvlJc w:val="left"/>
      <w:pPr>
        <w:ind w:left="8936" w:hanging="360"/>
      </w:pPr>
      <w:rPr>
        <w:lang w:val="fr-FR" w:eastAsia="en-US" w:bidi="ar-SA"/>
      </w:rPr>
    </w:lvl>
  </w:abstractNum>
  <w:abstractNum w:abstractNumId="3" w15:restartNumberingAfterBreak="0">
    <w:nsid w:val="16073174"/>
    <w:multiLevelType w:val="hybridMultilevel"/>
    <w:tmpl w:val="D0D617D6"/>
    <w:lvl w:ilvl="0" w:tplc="A1FE401C">
      <w:numFmt w:val="bullet"/>
      <w:lvlText w:val="-"/>
      <w:lvlJc w:val="left"/>
      <w:pPr>
        <w:ind w:left="1200" w:hanging="360"/>
      </w:pPr>
      <w:rPr>
        <w:rFonts w:ascii="Times New Roman" w:eastAsia="Times New Roman" w:hAnsi="Times New Roman" w:cs="Times New Roman" w:hint="default"/>
      </w:rPr>
    </w:lvl>
    <w:lvl w:ilvl="1" w:tplc="040C0003">
      <w:start w:val="1"/>
      <w:numFmt w:val="bullet"/>
      <w:lvlText w:val="o"/>
      <w:lvlJc w:val="left"/>
      <w:pPr>
        <w:ind w:left="1920" w:hanging="360"/>
      </w:pPr>
      <w:rPr>
        <w:rFonts w:ascii="Courier New" w:hAnsi="Courier New" w:cs="Courier New" w:hint="default"/>
      </w:rPr>
    </w:lvl>
    <w:lvl w:ilvl="2" w:tplc="040C0005">
      <w:start w:val="1"/>
      <w:numFmt w:val="bullet"/>
      <w:lvlText w:val=""/>
      <w:lvlJc w:val="left"/>
      <w:pPr>
        <w:ind w:left="2640" w:hanging="360"/>
      </w:pPr>
      <w:rPr>
        <w:rFonts w:ascii="Wingdings" w:hAnsi="Wingdings" w:hint="default"/>
      </w:rPr>
    </w:lvl>
    <w:lvl w:ilvl="3" w:tplc="040C0001">
      <w:start w:val="1"/>
      <w:numFmt w:val="bullet"/>
      <w:lvlText w:val=""/>
      <w:lvlJc w:val="left"/>
      <w:pPr>
        <w:ind w:left="3360" w:hanging="360"/>
      </w:pPr>
      <w:rPr>
        <w:rFonts w:ascii="Symbol" w:hAnsi="Symbol" w:hint="default"/>
      </w:rPr>
    </w:lvl>
    <w:lvl w:ilvl="4" w:tplc="040C0003">
      <w:start w:val="1"/>
      <w:numFmt w:val="bullet"/>
      <w:lvlText w:val="o"/>
      <w:lvlJc w:val="left"/>
      <w:pPr>
        <w:ind w:left="4080" w:hanging="360"/>
      </w:pPr>
      <w:rPr>
        <w:rFonts w:ascii="Courier New" w:hAnsi="Courier New" w:cs="Courier New" w:hint="default"/>
      </w:rPr>
    </w:lvl>
    <w:lvl w:ilvl="5" w:tplc="040C0005">
      <w:start w:val="1"/>
      <w:numFmt w:val="bullet"/>
      <w:lvlText w:val=""/>
      <w:lvlJc w:val="left"/>
      <w:pPr>
        <w:ind w:left="4800" w:hanging="360"/>
      </w:pPr>
      <w:rPr>
        <w:rFonts w:ascii="Wingdings" w:hAnsi="Wingdings" w:hint="default"/>
      </w:rPr>
    </w:lvl>
    <w:lvl w:ilvl="6" w:tplc="040C0001">
      <w:start w:val="1"/>
      <w:numFmt w:val="bullet"/>
      <w:lvlText w:val=""/>
      <w:lvlJc w:val="left"/>
      <w:pPr>
        <w:ind w:left="5520" w:hanging="360"/>
      </w:pPr>
      <w:rPr>
        <w:rFonts w:ascii="Symbol" w:hAnsi="Symbol" w:hint="default"/>
      </w:rPr>
    </w:lvl>
    <w:lvl w:ilvl="7" w:tplc="040C0003">
      <w:start w:val="1"/>
      <w:numFmt w:val="bullet"/>
      <w:lvlText w:val="o"/>
      <w:lvlJc w:val="left"/>
      <w:pPr>
        <w:ind w:left="6240" w:hanging="360"/>
      </w:pPr>
      <w:rPr>
        <w:rFonts w:ascii="Courier New" w:hAnsi="Courier New" w:cs="Courier New" w:hint="default"/>
      </w:rPr>
    </w:lvl>
    <w:lvl w:ilvl="8" w:tplc="040C0005">
      <w:start w:val="1"/>
      <w:numFmt w:val="bullet"/>
      <w:lvlText w:val=""/>
      <w:lvlJc w:val="left"/>
      <w:pPr>
        <w:ind w:left="6960" w:hanging="360"/>
      </w:pPr>
      <w:rPr>
        <w:rFonts w:ascii="Wingdings" w:hAnsi="Wingdings" w:hint="default"/>
      </w:rPr>
    </w:lvl>
  </w:abstractNum>
  <w:abstractNum w:abstractNumId="4" w15:restartNumberingAfterBreak="0">
    <w:nsid w:val="1B8E5125"/>
    <w:multiLevelType w:val="hybridMultilevel"/>
    <w:tmpl w:val="62F24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C95404"/>
    <w:multiLevelType w:val="multilevel"/>
    <w:tmpl w:val="D0AE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53659"/>
    <w:multiLevelType w:val="multilevel"/>
    <w:tmpl w:val="7F62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60E0C"/>
    <w:multiLevelType w:val="hybridMultilevel"/>
    <w:tmpl w:val="7BC00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53999709">
    <w:abstractNumId w:val="7"/>
  </w:num>
  <w:num w:numId="2" w16cid:durableId="560600675">
    <w:abstractNumId w:val="3"/>
  </w:num>
  <w:num w:numId="3" w16cid:durableId="1515001718">
    <w:abstractNumId w:val="0"/>
  </w:num>
  <w:num w:numId="4" w16cid:durableId="1771470651">
    <w:abstractNumId w:val="5"/>
  </w:num>
  <w:num w:numId="5" w16cid:durableId="555165218">
    <w:abstractNumId w:val="4"/>
  </w:num>
  <w:num w:numId="6" w16cid:durableId="1665209164">
    <w:abstractNumId w:val="1"/>
  </w:num>
  <w:num w:numId="7" w16cid:durableId="2070613119">
    <w:abstractNumId w:val="6"/>
  </w:num>
  <w:num w:numId="8" w16cid:durableId="131236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AC"/>
    <w:rsid w:val="000006A1"/>
    <w:rsid w:val="00000C86"/>
    <w:rsid w:val="00001220"/>
    <w:rsid w:val="0000149C"/>
    <w:rsid w:val="00001826"/>
    <w:rsid w:val="0000222C"/>
    <w:rsid w:val="0000298A"/>
    <w:rsid w:val="00002E3F"/>
    <w:rsid w:val="00002FEA"/>
    <w:rsid w:val="0000405F"/>
    <w:rsid w:val="000041E8"/>
    <w:rsid w:val="00004696"/>
    <w:rsid w:val="000070B2"/>
    <w:rsid w:val="000071F0"/>
    <w:rsid w:val="000075F8"/>
    <w:rsid w:val="00007F9C"/>
    <w:rsid w:val="00011537"/>
    <w:rsid w:val="00012633"/>
    <w:rsid w:val="0001356B"/>
    <w:rsid w:val="00013887"/>
    <w:rsid w:val="00013B93"/>
    <w:rsid w:val="000151CB"/>
    <w:rsid w:val="0001708F"/>
    <w:rsid w:val="0002011D"/>
    <w:rsid w:val="0002037E"/>
    <w:rsid w:val="000217F2"/>
    <w:rsid w:val="000227FC"/>
    <w:rsid w:val="000229EE"/>
    <w:rsid w:val="000235BE"/>
    <w:rsid w:val="00023953"/>
    <w:rsid w:val="00023DB0"/>
    <w:rsid w:val="00025537"/>
    <w:rsid w:val="0002593D"/>
    <w:rsid w:val="00025D79"/>
    <w:rsid w:val="0002614C"/>
    <w:rsid w:val="00027778"/>
    <w:rsid w:val="00027FE0"/>
    <w:rsid w:val="000302BB"/>
    <w:rsid w:val="000306CC"/>
    <w:rsid w:val="0003092D"/>
    <w:rsid w:val="00031E21"/>
    <w:rsid w:val="000337B9"/>
    <w:rsid w:val="000341C1"/>
    <w:rsid w:val="00034665"/>
    <w:rsid w:val="00034F27"/>
    <w:rsid w:val="00034F69"/>
    <w:rsid w:val="00036224"/>
    <w:rsid w:val="000366F6"/>
    <w:rsid w:val="00037146"/>
    <w:rsid w:val="000402D9"/>
    <w:rsid w:val="00041257"/>
    <w:rsid w:val="0004215C"/>
    <w:rsid w:val="00042711"/>
    <w:rsid w:val="0004297E"/>
    <w:rsid w:val="000431ED"/>
    <w:rsid w:val="00043AC1"/>
    <w:rsid w:val="0004450A"/>
    <w:rsid w:val="000445B4"/>
    <w:rsid w:val="00045118"/>
    <w:rsid w:val="00045B4B"/>
    <w:rsid w:val="000478CA"/>
    <w:rsid w:val="00047EEC"/>
    <w:rsid w:val="00050F4E"/>
    <w:rsid w:val="00050FC2"/>
    <w:rsid w:val="000511DA"/>
    <w:rsid w:val="00051740"/>
    <w:rsid w:val="00051B41"/>
    <w:rsid w:val="000535D8"/>
    <w:rsid w:val="00053D9E"/>
    <w:rsid w:val="00054E60"/>
    <w:rsid w:val="000556F1"/>
    <w:rsid w:val="00055ECD"/>
    <w:rsid w:val="0005668C"/>
    <w:rsid w:val="00057900"/>
    <w:rsid w:val="00057E56"/>
    <w:rsid w:val="0006031E"/>
    <w:rsid w:val="00060C1F"/>
    <w:rsid w:val="000617A7"/>
    <w:rsid w:val="00061B16"/>
    <w:rsid w:val="00061DA1"/>
    <w:rsid w:val="00061E10"/>
    <w:rsid w:val="000621FE"/>
    <w:rsid w:val="00062DFD"/>
    <w:rsid w:val="00063451"/>
    <w:rsid w:val="00063661"/>
    <w:rsid w:val="0006371C"/>
    <w:rsid w:val="00063971"/>
    <w:rsid w:val="00063B80"/>
    <w:rsid w:val="00064452"/>
    <w:rsid w:val="0006488E"/>
    <w:rsid w:val="00065B3F"/>
    <w:rsid w:val="00066B68"/>
    <w:rsid w:val="00066CF8"/>
    <w:rsid w:val="000714E3"/>
    <w:rsid w:val="000723A0"/>
    <w:rsid w:val="00072C59"/>
    <w:rsid w:val="00072E3B"/>
    <w:rsid w:val="000739A6"/>
    <w:rsid w:val="00073D2B"/>
    <w:rsid w:val="0007429A"/>
    <w:rsid w:val="00074512"/>
    <w:rsid w:val="00074CA3"/>
    <w:rsid w:val="000751D0"/>
    <w:rsid w:val="0007656D"/>
    <w:rsid w:val="00076710"/>
    <w:rsid w:val="00077D47"/>
    <w:rsid w:val="00080369"/>
    <w:rsid w:val="000811BC"/>
    <w:rsid w:val="00081A20"/>
    <w:rsid w:val="000824FE"/>
    <w:rsid w:val="00082776"/>
    <w:rsid w:val="00082A42"/>
    <w:rsid w:val="000835E9"/>
    <w:rsid w:val="00083B3B"/>
    <w:rsid w:val="00083C3F"/>
    <w:rsid w:val="00084D22"/>
    <w:rsid w:val="00084D31"/>
    <w:rsid w:val="000852F9"/>
    <w:rsid w:val="000855A9"/>
    <w:rsid w:val="00085D63"/>
    <w:rsid w:val="00086CE1"/>
    <w:rsid w:val="000901B6"/>
    <w:rsid w:val="00091585"/>
    <w:rsid w:val="00091D4C"/>
    <w:rsid w:val="000927CB"/>
    <w:rsid w:val="00092C30"/>
    <w:rsid w:val="0009714C"/>
    <w:rsid w:val="000977CB"/>
    <w:rsid w:val="000A1047"/>
    <w:rsid w:val="000A14D1"/>
    <w:rsid w:val="000A15DA"/>
    <w:rsid w:val="000A2223"/>
    <w:rsid w:val="000A26D9"/>
    <w:rsid w:val="000A27AC"/>
    <w:rsid w:val="000A2E0A"/>
    <w:rsid w:val="000A2ECA"/>
    <w:rsid w:val="000A4702"/>
    <w:rsid w:val="000A4778"/>
    <w:rsid w:val="000A4BC1"/>
    <w:rsid w:val="000A4E5C"/>
    <w:rsid w:val="000A532B"/>
    <w:rsid w:val="000A5874"/>
    <w:rsid w:val="000A627D"/>
    <w:rsid w:val="000A62B3"/>
    <w:rsid w:val="000A62EE"/>
    <w:rsid w:val="000A76D6"/>
    <w:rsid w:val="000A7B35"/>
    <w:rsid w:val="000B0FE5"/>
    <w:rsid w:val="000B1B9A"/>
    <w:rsid w:val="000B22EC"/>
    <w:rsid w:val="000B283A"/>
    <w:rsid w:val="000B290A"/>
    <w:rsid w:val="000B488A"/>
    <w:rsid w:val="000B48C9"/>
    <w:rsid w:val="000B5948"/>
    <w:rsid w:val="000B6427"/>
    <w:rsid w:val="000B6720"/>
    <w:rsid w:val="000B686E"/>
    <w:rsid w:val="000B6BFF"/>
    <w:rsid w:val="000B7531"/>
    <w:rsid w:val="000B75F4"/>
    <w:rsid w:val="000B7971"/>
    <w:rsid w:val="000B7EAA"/>
    <w:rsid w:val="000C0020"/>
    <w:rsid w:val="000C0562"/>
    <w:rsid w:val="000C15B4"/>
    <w:rsid w:val="000C19E1"/>
    <w:rsid w:val="000C3C1C"/>
    <w:rsid w:val="000C3EA5"/>
    <w:rsid w:val="000C3F19"/>
    <w:rsid w:val="000C46CF"/>
    <w:rsid w:val="000C55E4"/>
    <w:rsid w:val="000D00EA"/>
    <w:rsid w:val="000D08BA"/>
    <w:rsid w:val="000D0A10"/>
    <w:rsid w:val="000D0AE9"/>
    <w:rsid w:val="000D0C68"/>
    <w:rsid w:val="000D0E4D"/>
    <w:rsid w:val="000D27D1"/>
    <w:rsid w:val="000D283D"/>
    <w:rsid w:val="000D2B3D"/>
    <w:rsid w:val="000D2F1E"/>
    <w:rsid w:val="000D3196"/>
    <w:rsid w:val="000D3224"/>
    <w:rsid w:val="000D42AE"/>
    <w:rsid w:val="000D540A"/>
    <w:rsid w:val="000D5541"/>
    <w:rsid w:val="000D6404"/>
    <w:rsid w:val="000E0570"/>
    <w:rsid w:val="000E07D3"/>
    <w:rsid w:val="000E1537"/>
    <w:rsid w:val="000E2962"/>
    <w:rsid w:val="000E39AE"/>
    <w:rsid w:val="000E4761"/>
    <w:rsid w:val="000E5014"/>
    <w:rsid w:val="000E55B5"/>
    <w:rsid w:val="000E5CDD"/>
    <w:rsid w:val="000E652F"/>
    <w:rsid w:val="000E734D"/>
    <w:rsid w:val="000F0453"/>
    <w:rsid w:val="000F0F98"/>
    <w:rsid w:val="000F0FCF"/>
    <w:rsid w:val="000F1747"/>
    <w:rsid w:val="000F2F83"/>
    <w:rsid w:val="000F4ECA"/>
    <w:rsid w:val="000F4F71"/>
    <w:rsid w:val="000F5026"/>
    <w:rsid w:val="000F51DC"/>
    <w:rsid w:val="000F5875"/>
    <w:rsid w:val="000F5F51"/>
    <w:rsid w:val="000F6366"/>
    <w:rsid w:val="000F6738"/>
    <w:rsid w:val="000F79D4"/>
    <w:rsid w:val="0010008B"/>
    <w:rsid w:val="00100B03"/>
    <w:rsid w:val="001012F9"/>
    <w:rsid w:val="001013CF"/>
    <w:rsid w:val="001018A0"/>
    <w:rsid w:val="00101A3D"/>
    <w:rsid w:val="00102928"/>
    <w:rsid w:val="0010368A"/>
    <w:rsid w:val="00103B15"/>
    <w:rsid w:val="00104604"/>
    <w:rsid w:val="00106B44"/>
    <w:rsid w:val="001076C3"/>
    <w:rsid w:val="00107A00"/>
    <w:rsid w:val="0011029E"/>
    <w:rsid w:val="001108B5"/>
    <w:rsid w:val="00110F76"/>
    <w:rsid w:val="001135B3"/>
    <w:rsid w:val="0011455D"/>
    <w:rsid w:val="00116ACB"/>
    <w:rsid w:val="001179EB"/>
    <w:rsid w:val="0012033F"/>
    <w:rsid w:val="00120D1B"/>
    <w:rsid w:val="0012171F"/>
    <w:rsid w:val="001236EE"/>
    <w:rsid w:val="00123717"/>
    <w:rsid w:val="001238B2"/>
    <w:rsid w:val="001244F8"/>
    <w:rsid w:val="001247B1"/>
    <w:rsid w:val="001247F3"/>
    <w:rsid w:val="001249F5"/>
    <w:rsid w:val="00124B47"/>
    <w:rsid w:val="0012638D"/>
    <w:rsid w:val="00126D6E"/>
    <w:rsid w:val="00127323"/>
    <w:rsid w:val="0012777F"/>
    <w:rsid w:val="00130B81"/>
    <w:rsid w:val="00131460"/>
    <w:rsid w:val="001354DA"/>
    <w:rsid w:val="001359E9"/>
    <w:rsid w:val="00136255"/>
    <w:rsid w:val="00136600"/>
    <w:rsid w:val="00136897"/>
    <w:rsid w:val="00136AFB"/>
    <w:rsid w:val="00136FDB"/>
    <w:rsid w:val="0014073C"/>
    <w:rsid w:val="00141265"/>
    <w:rsid w:val="00141897"/>
    <w:rsid w:val="001418F9"/>
    <w:rsid w:val="00141A44"/>
    <w:rsid w:val="00141F1F"/>
    <w:rsid w:val="00142779"/>
    <w:rsid w:val="00143149"/>
    <w:rsid w:val="00143CD4"/>
    <w:rsid w:val="00144076"/>
    <w:rsid w:val="00144CC8"/>
    <w:rsid w:val="00144EF6"/>
    <w:rsid w:val="001454B8"/>
    <w:rsid w:val="0014720A"/>
    <w:rsid w:val="00147499"/>
    <w:rsid w:val="00147668"/>
    <w:rsid w:val="001506F8"/>
    <w:rsid w:val="001511FB"/>
    <w:rsid w:val="00152624"/>
    <w:rsid w:val="001526D0"/>
    <w:rsid w:val="00152CFE"/>
    <w:rsid w:val="00154202"/>
    <w:rsid w:val="00154240"/>
    <w:rsid w:val="00154333"/>
    <w:rsid w:val="00154BA3"/>
    <w:rsid w:val="001604D2"/>
    <w:rsid w:val="00160B0D"/>
    <w:rsid w:val="00161F9F"/>
    <w:rsid w:val="00163430"/>
    <w:rsid w:val="00163C5C"/>
    <w:rsid w:val="00164950"/>
    <w:rsid w:val="00165204"/>
    <w:rsid w:val="00166395"/>
    <w:rsid w:val="001671AD"/>
    <w:rsid w:val="00167CC3"/>
    <w:rsid w:val="00167DDF"/>
    <w:rsid w:val="00170769"/>
    <w:rsid w:val="00175311"/>
    <w:rsid w:val="00175506"/>
    <w:rsid w:val="00175806"/>
    <w:rsid w:val="0017630A"/>
    <w:rsid w:val="001768F3"/>
    <w:rsid w:val="001772C8"/>
    <w:rsid w:val="0017745E"/>
    <w:rsid w:val="00180729"/>
    <w:rsid w:val="001812BC"/>
    <w:rsid w:val="00181DA5"/>
    <w:rsid w:val="00181E8E"/>
    <w:rsid w:val="00181F2D"/>
    <w:rsid w:val="00182B6D"/>
    <w:rsid w:val="00183ED9"/>
    <w:rsid w:val="00183EF0"/>
    <w:rsid w:val="00185CBA"/>
    <w:rsid w:val="00185FF0"/>
    <w:rsid w:val="00186C50"/>
    <w:rsid w:val="00187379"/>
    <w:rsid w:val="00187BC1"/>
    <w:rsid w:val="00191619"/>
    <w:rsid w:val="00191A3E"/>
    <w:rsid w:val="00191C0C"/>
    <w:rsid w:val="00192851"/>
    <w:rsid w:val="00194B5E"/>
    <w:rsid w:val="00194ED6"/>
    <w:rsid w:val="00194F9B"/>
    <w:rsid w:val="0019564F"/>
    <w:rsid w:val="00195EA3"/>
    <w:rsid w:val="001A08AB"/>
    <w:rsid w:val="001A0A5F"/>
    <w:rsid w:val="001A11C5"/>
    <w:rsid w:val="001A1662"/>
    <w:rsid w:val="001A179D"/>
    <w:rsid w:val="001A17BD"/>
    <w:rsid w:val="001A18C5"/>
    <w:rsid w:val="001A1A9F"/>
    <w:rsid w:val="001A1CA9"/>
    <w:rsid w:val="001A2770"/>
    <w:rsid w:val="001A324B"/>
    <w:rsid w:val="001A32C8"/>
    <w:rsid w:val="001A5826"/>
    <w:rsid w:val="001A593D"/>
    <w:rsid w:val="001A5F92"/>
    <w:rsid w:val="001A6625"/>
    <w:rsid w:val="001A6E79"/>
    <w:rsid w:val="001A7D57"/>
    <w:rsid w:val="001B1A8F"/>
    <w:rsid w:val="001B23F7"/>
    <w:rsid w:val="001B2F7A"/>
    <w:rsid w:val="001B394F"/>
    <w:rsid w:val="001B3BEE"/>
    <w:rsid w:val="001B3D16"/>
    <w:rsid w:val="001B4BDE"/>
    <w:rsid w:val="001B780E"/>
    <w:rsid w:val="001C0A70"/>
    <w:rsid w:val="001C1E91"/>
    <w:rsid w:val="001C24ED"/>
    <w:rsid w:val="001C27D8"/>
    <w:rsid w:val="001C2DF7"/>
    <w:rsid w:val="001C31AD"/>
    <w:rsid w:val="001C3513"/>
    <w:rsid w:val="001C5A5A"/>
    <w:rsid w:val="001C6C5E"/>
    <w:rsid w:val="001C7239"/>
    <w:rsid w:val="001C732C"/>
    <w:rsid w:val="001D0054"/>
    <w:rsid w:val="001D077C"/>
    <w:rsid w:val="001D087E"/>
    <w:rsid w:val="001D08F3"/>
    <w:rsid w:val="001D0BA4"/>
    <w:rsid w:val="001D112D"/>
    <w:rsid w:val="001D1A4C"/>
    <w:rsid w:val="001D3826"/>
    <w:rsid w:val="001D3914"/>
    <w:rsid w:val="001D3F66"/>
    <w:rsid w:val="001D4037"/>
    <w:rsid w:val="001D4533"/>
    <w:rsid w:val="001D773E"/>
    <w:rsid w:val="001E2981"/>
    <w:rsid w:val="001E42F1"/>
    <w:rsid w:val="001E4549"/>
    <w:rsid w:val="001E496C"/>
    <w:rsid w:val="001E5336"/>
    <w:rsid w:val="001F0B3A"/>
    <w:rsid w:val="001F0B40"/>
    <w:rsid w:val="001F1CF4"/>
    <w:rsid w:val="001F2FFC"/>
    <w:rsid w:val="001F4561"/>
    <w:rsid w:val="001F4AB1"/>
    <w:rsid w:val="001F4C9D"/>
    <w:rsid w:val="001F4D27"/>
    <w:rsid w:val="001F5A94"/>
    <w:rsid w:val="001F5BB9"/>
    <w:rsid w:val="001F602E"/>
    <w:rsid w:val="001F7342"/>
    <w:rsid w:val="001F7802"/>
    <w:rsid w:val="00200259"/>
    <w:rsid w:val="002012CB"/>
    <w:rsid w:val="0020183F"/>
    <w:rsid w:val="002021C3"/>
    <w:rsid w:val="00202F38"/>
    <w:rsid w:val="002037B1"/>
    <w:rsid w:val="0020465F"/>
    <w:rsid w:val="00204CAC"/>
    <w:rsid w:val="00205C59"/>
    <w:rsid w:val="00206049"/>
    <w:rsid w:val="00206CCF"/>
    <w:rsid w:val="002115CB"/>
    <w:rsid w:val="00211E53"/>
    <w:rsid w:val="002138E6"/>
    <w:rsid w:val="00213D3F"/>
    <w:rsid w:val="00213D4D"/>
    <w:rsid w:val="00214230"/>
    <w:rsid w:val="002153D3"/>
    <w:rsid w:val="00215EA6"/>
    <w:rsid w:val="0021652E"/>
    <w:rsid w:val="00216C89"/>
    <w:rsid w:val="00217418"/>
    <w:rsid w:val="00217BE5"/>
    <w:rsid w:val="00220CCF"/>
    <w:rsid w:val="00220F13"/>
    <w:rsid w:val="00221CCA"/>
    <w:rsid w:val="00222798"/>
    <w:rsid w:val="002227A1"/>
    <w:rsid w:val="00223F2C"/>
    <w:rsid w:val="00223F7F"/>
    <w:rsid w:val="0022468C"/>
    <w:rsid w:val="00224F4E"/>
    <w:rsid w:val="002256FC"/>
    <w:rsid w:val="00227CF7"/>
    <w:rsid w:val="00230080"/>
    <w:rsid w:val="00230489"/>
    <w:rsid w:val="0023087D"/>
    <w:rsid w:val="00230AD6"/>
    <w:rsid w:val="002313CD"/>
    <w:rsid w:val="00231E70"/>
    <w:rsid w:val="00231EBE"/>
    <w:rsid w:val="0023296B"/>
    <w:rsid w:val="00233186"/>
    <w:rsid w:val="002333F5"/>
    <w:rsid w:val="0023380D"/>
    <w:rsid w:val="00233E62"/>
    <w:rsid w:val="00233FFD"/>
    <w:rsid w:val="00234512"/>
    <w:rsid w:val="002357DE"/>
    <w:rsid w:val="00235B04"/>
    <w:rsid w:val="00235B8E"/>
    <w:rsid w:val="00235E5C"/>
    <w:rsid w:val="00235EBF"/>
    <w:rsid w:val="002368F5"/>
    <w:rsid w:val="00237929"/>
    <w:rsid w:val="00237BD8"/>
    <w:rsid w:val="00237E86"/>
    <w:rsid w:val="00240C3F"/>
    <w:rsid w:val="002416A4"/>
    <w:rsid w:val="00241A9C"/>
    <w:rsid w:val="00241AB5"/>
    <w:rsid w:val="0024208F"/>
    <w:rsid w:val="00242684"/>
    <w:rsid w:val="0024371A"/>
    <w:rsid w:val="00243B71"/>
    <w:rsid w:val="00245155"/>
    <w:rsid w:val="00245792"/>
    <w:rsid w:val="00247D0E"/>
    <w:rsid w:val="002500C9"/>
    <w:rsid w:val="002509BD"/>
    <w:rsid w:val="002512B0"/>
    <w:rsid w:val="002521E8"/>
    <w:rsid w:val="002526A2"/>
    <w:rsid w:val="002532D6"/>
    <w:rsid w:val="002537DB"/>
    <w:rsid w:val="00253E04"/>
    <w:rsid w:val="002567BF"/>
    <w:rsid w:val="00256A04"/>
    <w:rsid w:val="00257C3F"/>
    <w:rsid w:val="00257F2D"/>
    <w:rsid w:val="00260421"/>
    <w:rsid w:val="0026128E"/>
    <w:rsid w:val="00261528"/>
    <w:rsid w:val="00261D99"/>
    <w:rsid w:val="00262E95"/>
    <w:rsid w:val="00263B21"/>
    <w:rsid w:val="00264285"/>
    <w:rsid w:val="002645DB"/>
    <w:rsid w:val="002650DD"/>
    <w:rsid w:val="00265395"/>
    <w:rsid w:val="00265ADF"/>
    <w:rsid w:val="00265F7A"/>
    <w:rsid w:val="00266C15"/>
    <w:rsid w:val="00266FFA"/>
    <w:rsid w:val="00267C12"/>
    <w:rsid w:val="00267D9B"/>
    <w:rsid w:val="002704D2"/>
    <w:rsid w:val="00270E7D"/>
    <w:rsid w:val="00271917"/>
    <w:rsid w:val="00271E7D"/>
    <w:rsid w:val="002726FC"/>
    <w:rsid w:val="0027282F"/>
    <w:rsid w:val="002731CA"/>
    <w:rsid w:val="00273270"/>
    <w:rsid w:val="002745DE"/>
    <w:rsid w:val="002747F1"/>
    <w:rsid w:val="00274832"/>
    <w:rsid w:val="00276240"/>
    <w:rsid w:val="002767B0"/>
    <w:rsid w:val="0027683A"/>
    <w:rsid w:val="00276C90"/>
    <w:rsid w:val="00277556"/>
    <w:rsid w:val="00277C92"/>
    <w:rsid w:val="0028077C"/>
    <w:rsid w:val="00280FC3"/>
    <w:rsid w:val="00280FE2"/>
    <w:rsid w:val="002811F6"/>
    <w:rsid w:val="002817EE"/>
    <w:rsid w:val="00281A93"/>
    <w:rsid w:val="002828F3"/>
    <w:rsid w:val="00282BED"/>
    <w:rsid w:val="00283DAD"/>
    <w:rsid w:val="00283EA7"/>
    <w:rsid w:val="00285948"/>
    <w:rsid w:val="002861E4"/>
    <w:rsid w:val="002871AB"/>
    <w:rsid w:val="00287C44"/>
    <w:rsid w:val="0029078B"/>
    <w:rsid w:val="00290AF2"/>
    <w:rsid w:val="00290CD6"/>
    <w:rsid w:val="00290D01"/>
    <w:rsid w:val="00291502"/>
    <w:rsid w:val="00291BEF"/>
    <w:rsid w:val="00291C90"/>
    <w:rsid w:val="00292360"/>
    <w:rsid w:val="002925BC"/>
    <w:rsid w:val="0029290D"/>
    <w:rsid w:val="00293651"/>
    <w:rsid w:val="00293AD4"/>
    <w:rsid w:val="0029404A"/>
    <w:rsid w:val="00295076"/>
    <w:rsid w:val="00295224"/>
    <w:rsid w:val="00296373"/>
    <w:rsid w:val="0029646F"/>
    <w:rsid w:val="00297256"/>
    <w:rsid w:val="002A04DF"/>
    <w:rsid w:val="002A14B6"/>
    <w:rsid w:val="002A2073"/>
    <w:rsid w:val="002A2CB9"/>
    <w:rsid w:val="002A4535"/>
    <w:rsid w:val="002A5D22"/>
    <w:rsid w:val="002A5F99"/>
    <w:rsid w:val="002A623F"/>
    <w:rsid w:val="002A747C"/>
    <w:rsid w:val="002B0535"/>
    <w:rsid w:val="002B062F"/>
    <w:rsid w:val="002B0C21"/>
    <w:rsid w:val="002B0C7F"/>
    <w:rsid w:val="002B1269"/>
    <w:rsid w:val="002B1B9A"/>
    <w:rsid w:val="002B269F"/>
    <w:rsid w:val="002B2EAD"/>
    <w:rsid w:val="002B3E2C"/>
    <w:rsid w:val="002B68CA"/>
    <w:rsid w:val="002B7199"/>
    <w:rsid w:val="002C017E"/>
    <w:rsid w:val="002C1F05"/>
    <w:rsid w:val="002C2AAB"/>
    <w:rsid w:val="002C2CA3"/>
    <w:rsid w:val="002C3025"/>
    <w:rsid w:val="002C46B8"/>
    <w:rsid w:val="002C6350"/>
    <w:rsid w:val="002C7A9B"/>
    <w:rsid w:val="002D009B"/>
    <w:rsid w:val="002D02B7"/>
    <w:rsid w:val="002D1E5F"/>
    <w:rsid w:val="002D212B"/>
    <w:rsid w:val="002D21A8"/>
    <w:rsid w:val="002D4B27"/>
    <w:rsid w:val="002D55FA"/>
    <w:rsid w:val="002D5E78"/>
    <w:rsid w:val="002D679D"/>
    <w:rsid w:val="002D7B5A"/>
    <w:rsid w:val="002E0931"/>
    <w:rsid w:val="002E0970"/>
    <w:rsid w:val="002E0F8F"/>
    <w:rsid w:val="002E2651"/>
    <w:rsid w:val="002E26CB"/>
    <w:rsid w:val="002E3ACC"/>
    <w:rsid w:val="002E3BFA"/>
    <w:rsid w:val="002E3DF0"/>
    <w:rsid w:val="002E4F22"/>
    <w:rsid w:val="002E56AD"/>
    <w:rsid w:val="002E703D"/>
    <w:rsid w:val="002E7F73"/>
    <w:rsid w:val="002F0002"/>
    <w:rsid w:val="002F04FD"/>
    <w:rsid w:val="002F0B54"/>
    <w:rsid w:val="002F0E9E"/>
    <w:rsid w:val="002F11E6"/>
    <w:rsid w:val="002F22D8"/>
    <w:rsid w:val="002F25C0"/>
    <w:rsid w:val="002F3D84"/>
    <w:rsid w:val="002F40DB"/>
    <w:rsid w:val="002F426C"/>
    <w:rsid w:val="002F530E"/>
    <w:rsid w:val="002F551B"/>
    <w:rsid w:val="002F57C3"/>
    <w:rsid w:val="002F5C5B"/>
    <w:rsid w:val="002F61D8"/>
    <w:rsid w:val="002F706C"/>
    <w:rsid w:val="002F71B0"/>
    <w:rsid w:val="00300E76"/>
    <w:rsid w:val="00301764"/>
    <w:rsid w:val="00301D09"/>
    <w:rsid w:val="0030357A"/>
    <w:rsid w:val="00303AEE"/>
    <w:rsid w:val="00303D27"/>
    <w:rsid w:val="00304067"/>
    <w:rsid w:val="0030474D"/>
    <w:rsid w:val="00304808"/>
    <w:rsid w:val="00304E84"/>
    <w:rsid w:val="00304F2F"/>
    <w:rsid w:val="00305518"/>
    <w:rsid w:val="00305A8A"/>
    <w:rsid w:val="00305E77"/>
    <w:rsid w:val="0031059A"/>
    <w:rsid w:val="00310603"/>
    <w:rsid w:val="00310FA5"/>
    <w:rsid w:val="00311085"/>
    <w:rsid w:val="003120A2"/>
    <w:rsid w:val="0031229A"/>
    <w:rsid w:val="003126C2"/>
    <w:rsid w:val="0031560F"/>
    <w:rsid w:val="00315ABE"/>
    <w:rsid w:val="00315AD7"/>
    <w:rsid w:val="00315B40"/>
    <w:rsid w:val="00315F6B"/>
    <w:rsid w:val="003169C7"/>
    <w:rsid w:val="00316A51"/>
    <w:rsid w:val="0031727A"/>
    <w:rsid w:val="0032363A"/>
    <w:rsid w:val="003243BA"/>
    <w:rsid w:val="00324DCC"/>
    <w:rsid w:val="00325900"/>
    <w:rsid w:val="00325B0C"/>
    <w:rsid w:val="0032669F"/>
    <w:rsid w:val="00326C62"/>
    <w:rsid w:val="00327BF9"/>
    <w:rsid w:val="003306BE"/>
    <w:rsid w:val="003326C2"/>
    <w:rsid w:val="00333F18"/>
    <w:rsid w:val="003349F1"/>
    <w:rsid w:val="00334D9A"/>
    <w:rsid w:val="00335E9A"/>
    <w:rsid w:val="003360D8"/>
    <w:rsid w:val="003361C4"/>
    <w:rsid w:val="00337388"/>
    <w:rsid w:val="00337BEB"/>
    <w:rsid w:val="0034040E"/>
    <w:rsid w:val="00340C71"/>
    <w:rsid w:val="00342D9A"/>
    <w:rsid w:val="00342E6D"/>
    <w:rsid w:val="00345D70"/>
    <w:rsid w:val="003467E7"/>
    <w:rsid w:val="00347780"/>
    <w:rsid w:val="00347BB7"/>
    <w:rsid w:val="00350614"/>
    <w:rsid w:val="00350EBE"/>
    <w:rsid w:val="00350EDB"/>
    <w:rsid w:val="0035129E"/>
    <w:rsid w:val="00351DA9"/>
    <w:rsid w:val="0035202F"/>
    <w:rsid w:val="0035239C"/>
    <w:rsid w:val="00354CB2"/>
    <w:rsid w:val="00355823"/>
    <w:rsid w:val="00355996"/>
    <w:rsid w:val="0035647D"/>
    <w:rsid w:val="00360030"/>
    <w:rsid w:val="003603EF"/>
    <w:rsid w:val="003604DD"/>
    <w:rsid w:val="003605FC"/>
    <w:rsid w:val="003608DB"/>
    <w:rsid w:val="00360D75"/>
    <w:rsid w:val="003611CC"/>
    <w:rsid w:val="00362456"/>
    <w:rsid w:val="00362913"/>
    <w:rsid w:val="00362961"/>
    <w:rsid w:val="00363CE3"/>
    <w:rsid w:val="003642BE"/>
    <w:rsid w:val="00364400"/>
    <w:rsid w:val="00364ABD"/>
    <w:rsid w:val="00364B2A"/>
    <w:rsid w:val="003657F4"/>
    <w:rsid w:val="003664A4"/>
    <w:rsid w:val="00367BBF"/>
    <w:rsid w:val="00367E35"/>
    <w:rsid w:val="00371411"/>
    <w:rsid w:val="00371D6A"/>
    <w:rsid w:val="003724DE"/>
    <w:rsid w:val="00372630"/>
    <w:rsid w:val="00372638"/>
    <w:rsid w:val="00372B57"/>
    <w:rsid w:val="00372EC9"/>
    <w:rsid w:val="0037367C"/>
    <w:rsid w:val="00375177"/>
    <w:rsid w:val="0037587E"/>
    <w:rsid w:val="0037685C"/>
    <w:rsid w:val="00380C35"/>
    <w:rsid w:val="0038106B"/>
    <w:rsid w:val="00382383"/>
    <w:rsid w:val="00383A21"/>
    <w:rsid w:val="00384318"/>
    <w:rsid w:val="00384FD9"/>
    <w:rsid w:val="0038508E"/>
    <w:rsid w:val="00386155"/>
    <w:rsid w:val="0038651F"/>
    <w:rsid w:val="00391838"/>
    <w:rsid w:val="003926D5"/>
    <w:rsid w:val="00393421"/>
    <w:rsid w:val="003934EF"/>
    <w:rsid w:val="00394A0E"/>
    <w:rsid w:val="00395E9A"/>
    <w:rsid w:val="00396AE5"/>
    <w:rsid w:val="00397072"/>
    <w:rsid w:val="003A051D"/>
    <w:rsid w:val="003A0894"/>
    <w:rsid w:val="003A0DE6"/>
    <w:rsid w:val="003A1501"/>
    <w:rsid w:val="003A2366"/>
    <w:rsid w:val="003A2D4B"/>
    <w:rsid w:val="003A2F38"/>
    <w:rsid w:val="003A3428"/>
    <w:rsid w:val="003A3A66"/>
    <w:rsid w:val="003A3AD9"/>
    <w:rsid w:val="003A4506"/>
    <w:rsid w:val="003A4A6F"/>
    <w:rsid w:val="003A4ED1"/>
    <w:rsid w:val="003A58ED"/>
    <w:rsid w:val="003A5C63"/>
    <w:rsid w:val="003A600F"/>
    <w:rsid w:val="003A636C"/>
    <w:rsid w:val="003B0B90"/>
    <w:rsid w:val="003B0D0D"/>
    <w:rsid w:val="003B1251"/>
    <w:rsid w:val="003B2844"/>
    <w:rsid w:val="003B47DF"/>
    <w:rsid w:val="003B4BF0"/>
    <w:rsid w:val="003B4F9D"/>
    <w:rsid w:val="003B5E13"/>
    <w:rsid w:val="003B604B"/>
    <w:rsid w:val="003B79D7"/>
    <w:rsid w:val="003C035F"/>
    <w:rsid w:val="003C2599"/>
    <w:rsid w:val="003C3118"/>
    <w:rsid w:val="003C3960"/>
    <w:rsid w:val="003C3FA8"/>
    <w:rsid w:val="003C4B52"/>
    <w:rsid w:val="003C4BF2"/>
    <w:rsid w:val="003C619D"/>
    <w:rsid w:val="003C63B3"/>
    <w:rsid w:val="003C7AD3"/>
    <w:rsid w:val="003D0648"/>
    <w:rsid w:val="003D0938"/>
    <w:rsid w:val="003D09CD"/>
    <w:rsid w:val="003D12C6"/>
    <w:rsid w:val="003D2153"/>
    <w:rsid w:val="003D2C8E"/>
    <w:rsid w:val="003D3BCF"/>
    <w:rsid w:val="003D4A31"/>
    <w:rsid w:val="003D5819"/>
    <w:rsid w:val="003D5F9E"/>
    <w:rsid w:val="003D5FFC"/>
    <w:rsid w:val="003D64EC"/>
    <w:rsid w:val="003D7901"/>
    <w:rsid w:val="003D7A19"/>
    <w:rsid w:val="003E00E7"/>
    <w:rsid w:val="003E031E"/>
    <w:rsid w:val="003E21F8"/>
    <w:rsid w:val="003E238D"/>
    <w:rsid w:val="003E35EA"/>
    <w:rsid w:val="003E3743"/>
    <w:rsid w:val="003E38CF"/>
    <w:rsid w:val="003E3E40"/>
    <w:rsid w:val="003E44C1"/>
    <w:rsid w:val="003E5BC0"/>
    <w:rsid w:val="003F0367"/>
    <w:rsid w:val="003F0AD6"/>
    <w:rsid w:val="003F0D26"/>
    <w:rsid w:val="003F1755"/>
    <w:rsid w:val="003F2C88"/>
    <w:rsid w:val="003F3179"/>
    <w:rsid w:val="003F339A"/>
    <w:rsid w:val="003F3E03"/>
    <w:rsid w:val="003F4509"/>
    <w:rsid w:val="003F5A1A"/>
    <w:rsid w:val="003F60B5"/>
    <w:rsid w:val="003F6110"/>
    <w:rsid w:val="003F65CA"/>
    <w:rsid w:val="003F6FC7"/>
    <w:rsid w:val="003F7593"/>
    <w:rsid w:val="003F7958"/>
    <w:rsid w:val="0040013C"/>
    <w:rsid w:val="00400EF1"/>
    <w:rsid w:val="0040100B"/>
    <w:rsid w:val="00401010"/>
    <w:rsid w:val="00401AD0"/>
    <w:rsid w:val="004023E0"/>
    <w:rsid w:val="00403B48"/>
    <w:rsid w:val="004045BA"/>
    <w:rsid w:val="0040488E"/>
    <w:rsid w:val="004052E7"/>
    <w:rsid w:val="00405D14"/>
    <w:rsid w:val="004068D5"/>
    <w:rsid w:val="0040714E"/>
    <w:rsid w:val="00407777"/>
    <w:rsid w:val="00407DF6"/>
    <w:rsid w:val="00411897"/>
    <w:rsid w:val="004118F3"/>
    <w:rsid w:val="00411A15"/>
    <w:rsid w:val="00411A5C"/>
    <w:rsid w:val="00411D2E"/>
    <w:rsid w:val="004125B8"/>
    <w:rsid w:val="00412A11"/>
    <w:rsid w:val="00414469"/>
    <w:rsid w:val="004149F8"/>
    <w:rsid w:val="00415720"/>
    <w:rsid w:val="004158FB"/>
    <w:rsid w:val="00415C7E"/>
    <w:rsid w:val="004160F8"/>
    <w:rsid w:val="00417765"/>
    <w:rsid w:val="0042059F"/>
    <w:rsid w:val="00421681"/>
    <w:rsid w:val="00421720"/>
    <w:rsid w:val="004217D3"/>
    <w:rsid w:val="004217DC"/>
    <w:rsid w:val="004227D2"/>
    <w:rsid w:val="00422D65"/>
    <w:rsid w:val="00423AD0"/>
    <w:rsid w:val="00423D1B"/>
    <w:rsid w:val="0042449E"/>
    <w:rsid w:val="0042570B"/>
    <w:rsid w:val="00425E8C"/>
    <w:rsid w:val="004267C5"/>
    <w:rsid w:val="00427A71"/>
    <w:rsid w:val="0043084C"/>
    <w:rsid w:val="00430E38"/>
    <w:rsid w:val="0043106A"/>
    <w:rsid w:val="0043152A"/>
    <w:rsid w:val="0043197A"/>
    <w:rsid w:val="00431E3A"/>
    <w:rsid w:val="00432BED"/>
    <w:rsid w:val="00434348"/>
    <w:rsid w:val="004343AD"/>
    <w:rsid w:val="00434C5B"/>
    <w:rsid w:val="00435BEB"/>
    <w:rsid w:val="00436588"/>
    <w:rsid w:val="00436FF2"/>
    <w:rsid w:val="00437554"/>
    <w:rsid w:val="00437B9E"/>
    <w:rsid w:val="0044014B"/>
    <w:rsid w:val="00440341"/>
    <w:rsid w:val="00441127"/>
    <w:rsid w:val="00441372"/>
    <w:rsid w:val="00441B0D"/>
    <w:rsid w:val="00441DBB"/>
    <w:rsid w:val="00442E77"/>
    <w:rsid w:val="00443509"/>
    <w:rsid w:val="00443705"/>
    <w:rsid w:val="004439A1"/>
    <w:rsid w:val="004440DD"/>
    <w:rsid w:val="00444409"/>
    <w:rsid w:val="004452E4"/>
    <w:rsid w:val="00445B39"/>
    <w:rsid w:val="00446E6F"/>
    <w:rsid w:val="00447391"/>
    <w:rsid w:val="0044740E"/>
    <w:rsid w:val="00451AFB"/>
    <w:rsid w:val="00451C9C"/>
    <w:rsid w:val="004520A4"/>
    <w:rsid w:val="00452289"/>
    <w:rsid w:val="00452394"/>
    <w:rsid w:val="00453FC1"/>
    <w:rsid w:val="004556F4"/>
    <w:rsid w:val="0045591A"/>
    <w:rsid w:val="0045601F"/>
    <w:rsid w:val="00456241"/>
    <w:rsid w:val="00457982"/>
    <w:rsid w:val="004608BA"/>
    <w:rsid w:val="00460E34"/>
    <w:rsid w:val="004618D9"/>
    <w:rsid w:val="004624EA"/>
    <w:rsid w:val="004625D2"/>
    <w:rsid w:val="004638F2"/>
    <w:rsid w:val="00464052"/>
    <w:rsid w:val="004641A4"/>
    <w:rsid w:val="00464995"/>
    <w:rsid w:val="00466689"/>
    <w:rsid w:val="00466AAA"/>
    <w:rsid w:val="00466D0D"/>
    <w:rsid w:val="00466E57"/>
    <w:rsid w:val="00467530"/>
    <w:rsid w:val="004708D9"/>
    <w:rsid w:val="00470A17"/>
    <w:rsid w:val="00470EE4"/>
    <w:rsid w:val="004710A2"/>
    <w:rsid w:val="0047135D"/>
    <w:rsid w:val="004725EF"/>
    <w:rsid w:val="004728F9"/>
    <w:rsid w:val="00473A91"/>
    <w:rsid w:val="0047432D"/>
    <w:rsid w:val="00474DBD"/>
    <w:rsid w:val="00475153"/>
    <w:rsid w:val="004759FD"/>
    <w:rsid w:val="00475C2A"/>
    <w:rsid w:val="004765AA"/>
    <w:rsid w:val="00480BDB"/>
    <w:rsid w:val="00481218"/>
    <w:rsid w:val="00481C45"/>
    <w:rsid w:val="00481F71"/>
    <w:rsid w:val="0048210B"/>
    <w:rsid w:val="004831F6"/>
    <w:rsid w:val="004842FF"/>
    <w:rsid w:val="0048533F"/>
    <w:rsid w:val="004857EB"/>
    <w:rsid w:val="00485809"/>
    <w:rsid w:val="00485F2F"/>
    <w:rsid w:val="0048670D"/>
    <w:rsid w:val="004873A4"/>
    <w:rsid w:val="00490834"/>
    <w:rsid w:val="004915C1"/>
    <w:rsid w:val="004917EB"/>
    <w:rsid w:val="0049202F"/>
    <w:rsid w:val="004920D0"/>
    <w:rsid w:val="00492AD6"/>
    <w:rsid w:val="00493F68"/>
    <w:rsid w:val="0049402D"/>
    <w:rsid w:val="0049433E"/>
    <w:rsid w:val="004948A4"/>
    <w:rsid w:val="00494CB2"/>
    <w:rsid w:val="0049595F"/>
    <w:rsid w:val="00495F0D"/>
    <w:rsid w:val="0049609B"/>
    <w:rsid w:val="00496C3E"/>
    <w:rsid w:val="00497A34"/>
    <w:rsid w:val="004A3667"/>
    <w:rsid w:val="004A51D7"/>
    <w:rsid w:val="004A5456"/>
    <w:rsid w:val="004A662C"/>
    <w:rsid w:val="004A66C0"/>
    <w:rsid w:val="004A6779"/>
    <w:rsid w:val="004A72A7"/>
    <w:rsid w:val="004A7BDA"/>
    <w:rsid w:val="004B023E"/>
    <w:rsid w:val="004B1679"/>
    <w:rsid w:val="004B286F"/>
    <w:rsid w:val="004B28A7"/>
    <w:rsid w:val="004B2C93"/>
    <w:rsid w:val="004B326E"/>
    <w:rsid w:val="004B4E9D"/>
    <w:rsid w:val="004B5075"/>
    <w:rsid w:val="004B621C"/>
    <w:rsid w:val="004B623C"/>
    <w:rsid w:val="004B7164"/>
    <w:rsid w:val="004B76A6"/>
    <w:rsid w:val="004B7A1D"/>
    <w:rsid w:val="004C06E6"/>
    <w:rsid w:val="004C08CE"/>
    <w:rsid w:val="004C1563"/>
    <w:rsid w:val="004C18BC"/>
    <w:rsid w:val="004C205E"/>
    <w:rsid w:val="004C290D"/>
    <w:rsid w:val="004C2C3F"/>
    <w:rsid w:val="004C3892"/>
    <w:rsid w:val="004C3DD3"/>
    <w:rsid w:val="004C41F8"/>
    <w:rsid w:val="004C4663"/>
    <w:rsid w:val="004C71D5"/>
    <w:rsid w:val="004C788B"/>
    <w:rsid w:val="004C7F51"/>
    <w:rsid w:val="004C7F58"/>
    <w:rsid w:val="004D00BD"/>
    <w:rsid w:val="004D0ADC"/>
    <w:rsid w:val="004D0C0D"/>
    <w:rsid w:val="004D1CB5"/>
    <w:rsid w:val="004D279B"/>
    <w:rsid w:val="004D44EB"/>
    <w:rsid w:val="004D4A07"/>
    <w:rsid w:val="004D5CA3"/>
    <w:rsid w:val="004E0242"/>
    <w:rsid w:val="004E026F"/>
    <w:rsid w:val="004E05B4"/>
    <w:rsid w:val="004E0F52"/>
    <w:rsid w:val="004E0F6F"/>
    <w:rsid w:val="004E1429"/>
    <w:rsid w:val="004E2F71"/>
    <w:rsid w:val="004E30E7"/>
    <w:rsid w:val="004E398D"/>
    <w:rsid w:val="004E41B2"/>
    <w:rsid w:val="004E4E5E"/>
    <w:rsid w:val="004E5157"/>
    <w:rsid w:val="004E58F7"/>
    <w:rsid w:val="004E6249"/>
    <w:rsid w:val="004E7C7E"/>
    <w:rsid w:val="004E7CA0"/>
    <w:rsid w:val="004F0286"/>
    <w:rsid w:val="004F0CD0"/>
    <w:rsid w:val="004F1B99"/>
    <w:rsid w:val="004F1D02"/>
    <w:rsid w:val="004F21C1"/>
    <w:rsid w:val="004F2B8F"/>
    <w:rsid w:val="004F2C93"/>
    <w:rsid w:val="004F31CB"/>
    <w:rsid w:val="004F3241"/>
    <w:rsid w:val="004F3528"/>
    <w:rsid w:val="004F538E"/>
    <w:rsid w:val="004F55EE"/>
    <w:rsid w:val="004F5810"/>
    <w:rsid w:val="004F5FD0"/>
    <w:rsid w:val="004F5FDC"/>
    <w:rsid w:val="004F653B"/>
    <w:rsid w:val="004F6C14"/>
    <w:rsid w:val="004F725F"/>
    <w:rsid w:val="004F7ACF"/>
    <w:rsid w:val="004F7AF9"/>
    <w:rsid w:val="00500D67"/>
    <w:rsid w:val="00501132"/>
    <w:rsid w:val="005045FA"/>
    <w:rsid w:val="00504FE0"/>
    <w:rsid w:val="00505A71"/>
    <w:rsid w:val="00505D57"/>
    <w:rsid w:val="00506196"/>
    <w:rsid w:val="00506F60"/>
    <w:rsid w:val="00507F4D"/>
    <w:rsid w:val="005100E6"/>
    <w:rsid w:val="005138F2"/>
    <w:rsid w:val="00514780"/>
    <w:rsid w:val="00517033"/>
    <w:rsid w:val="005175A2"/>
    <w:rsid w:val="00517DFF"/>
    <w:rsid w:val="0052130E"/>
    <w:rsid w:val="0052262A"/>
    <w:rsid w:val="00522BA7"/>
    <w:rsid w:val="00522CFF"/>
    <w:rsid w:val="00523344"/>
    <w:rsid w:val="0052401C"/>
    <w:rsid w:val="00524D5A"/>
    <w:rsid w:val="0052530D"/>
    <w:rsid w:val="005261EE"/>
    <w:rsid w:val="00526DB1"/>
    <w:rsid w:val="00526E2C"/>
    <w:rsid w:val="00527B72"/>
    <w:rsid w:val="0053023C"/>
    <w:rsid w:val="0053094A"/>
    <w:rsid w:val="0053146A"/>
    <w:rsid w:val="005319A7"/>
    <w:rsid w:val="00532C3F"/>
    <w:rsid w:val="00532F7A"/>
    <w:rsid w:val="00533209"/>
    <w:rsid w:val="00533700"/>
    <w:rsid w:val="0053381E"/>
    <w:rsid w:val="00534602"/>
    <w:rsid w:val="0053486C"/>
    <w:rsid w:val="00535FAD"/>
    <w:rsid w:val="005360D6"/>
    <w:rsid w:val="00537BCE"/>
    <w:rsid w:val="005407C9"/>
    <w:rsid w:val="00541001"/>
    <w:rsid w:val="005422AB"/>
    <w:rsid w:val="00543222"/>
    <w:rsid w:val="005443D5"/>
    <w:rsid w:val="00544806"/>
    <w:rsid w:val="00546AAF"/>
    <w:rsid w:val="005473D4"/>
    <w:rsid w:val="00547E81"/>
    <w:rsid w:val="00550848"/>
    <w:rsid w:val="00551F8D"/>
    <w:rsid w:val="005524FB"/>
    <w:rsid w:val="005537BA"/>
    <w:rsid w:val="0055457B"/>
    <w:rsid w:val="0055483E"/>
    <w:rsid w:val="00555325"/>
    <w:rsid w:val="00556144"/>
    <w:rsid w:val="00560B94"/>
    <w:rsid w:val="0056167F"/>
    <w:rsid w:val="00561AC7"/>
    <w:rsid w:val="005625CC"/>
    <w:rsid w:val="00562BAE"/>
    <w:rsid w:val="00562D2F"/>
    <w:rsid w:val="00562E48"/>
    <w:rsid w:val="00563785"/>
    <w:rsid w:val="00563A87"/>
    <w:rsid w:val="00563C7A"/>
    <w:rsid w:val="005707FC"/>
    <w:rsid w:val="00571FE4"/>
    <w:rsid w:val="00572587"/>
    <w:rsid w:val="00572A32"/>
    <w:rsid w:val="00573FD7"/>
    <w:rsid w:val="0057663A"/>
    <w:rsid w:val="00576D9D"/>
    <w:rsid w:val="00577E7E"/>
    <w:rsid w:val="00580AAD"/>
    <w:rsid w:val="00580D45"/>
    <w:rsid w:val="0058100B"/>
    <w:rsid w:val="00581B0F"/>
    <w:rsid w:val="00582810"/>
    <w:rsid w:val="00582C69"/>
    <w:rsid w:val="00584085"/>
    <w:rsid w:val="00584280"/>
    <w:rsid w:val="005842AD"/>
    <w:rsid w:val="005855DF"/>
    <w:rsid w:val="00585827"/>
    <w:rsid w:val="00587356"/>
    <w:rsid w:val="00592E01"/>
    <w:rsid w:val="00595BB8"/>
    <w:rsid w:val="00595CD9"/>
    <w:rsid w:val="005966BF"/>
    <w:rsid w:val="00596BE2"/>
    <w:rsid w:val="00596C41"/>
    <w:rsid w:val="005972D0"/>
    <w:rsid w:val="00597A31"/>
    <w:rsid w:val="00597DA0"/>
    <w:rsid w:val="00597FE6"/>
    <w:rsid w:val="005A0A14"/>
    <w:rsid w:val="005A1C25"/>
    <w:rsid w:val="005A2516"/>
    <w:rsid w:val="005A26AA"/>
    <w:rsid w:val="005A2B1B"/>
    <w:rsid w:val="005A3A7C"/>
    <w:rsid w:val="005A4D43"/>
    <w:rsid w:val="005A6196"/>
    <w:rsid w:val="005A6D7C"/>
    <w:rsid w:val="005A6E24"/>
    <w:rsid w:val="005A79CA"/>
    <w:rsid w:val="005B042F"/>
    <w:rsid w:val="005B0BA3"/>
    <w:rsid w:val="005B1D53"/>
    <w:rsid w:val="005B1E97"/>
    <w:rsid w:val="005B2526"/>
    <w:rsid w:val="005B363A"/>
    <w:rsid w:val="005B4C00"/>
    <w:rsid w:val="005B4C28"/>
    <w:rsid w:val="005B5DD0"/>
    <w:rsid w:val="005B6802"/>
    <w:rsid w:val="005B71FE"/>
    <w:rsid w:val="005B7A51"/>
    <w:rsid w:val="005B7ADC"/>
    <w:rsid w:val="005B7D74"/>
    <w:rsid w:val="005C0C4F"/>
    <w:rsid w:val="005C101B"/>
    <w:rsid w:val="005C1518"/>
    <w:rsid w:val="005C1C82"/>
    <w:rsid w:val="005C29E0"/>
    <w:rsid w:val="005C2A44"/>
    <w:rsid w:val="005C2AC3"/>
    <w:rsid w:val="005C2B3D"/>
    <w:rsid w:val="005C3D81"/>
    <w:rsid w:val="005C444D"/>
    <w:rsid w:val="005C47E9"/>
    <w:rsid w:val="005C5133"/>
    <w:rsid w:val="005C5AD0"/>
    <w:rsid w:val="005C5AE5"/>
    <w:rsid w:val="005C6E18"/>
    <w:rsid w:val="005C7093"/>
    <w:rsid w:val="005C71EE"/>
    <w:rsid w:val="005C7882"/>
    <w:rsid w:val="005D0ADC"/>
    <w:rsid w:val="005D1CF1"/>
    <w:rsid w:val="005D1ED6"/>
    <w:rsid w:val="005D266B"/>
    <w:rsid w:val="005D2EA6"/>
    <w:rsid w:val="005D303A"/>
    <w:rsid w:val="005D3212"/>
    <w:rsid w:val="005D3AD5"/>
    <w:rsid w:val="005D471B"/>
    <w:rsid w:val="005D51E8"/>
    <w:rsid w:val="005D5531"/>
    <w:rsid w:val="005D6322"/>
    <w:rsid w:val="005D6BDC"/>
    <w:rsid w:val="005D73F6"/>
    <w:rsid w:val="005D7770"/>
    <w:rsid w:val="005D7783"/>
    <w:rsid w:val="005D7C0A"/>
    <w:rsid w:val="005E131E"/>
    <w:rsid w:val="005E181E"/>
    <w:rsid w:val="005E2837"/>
    <w:rsid w:val="005E2B0E"/>
    <w:rsid w:val="005E5515"/>
    <w:rsid w:val="005E646F"/>
    <w:rsid w:val="005E6F6D"/>
    <w:rsid w:val="005E7A55"/>
    <w:rsid w:val="005F3A2B"/>
    <w:rsid w:val="005F6062"/>
    <w:rsid w:val="005F63DF"/>
    <w:rsid w:val="005F6415"/>
    <w:rsid w:val="005F69DA"/>
    <w:rsid w:val="005F756F"/>
    <w:rsid w:val="005F7AF5"/>
    <w:rsid w:val="006001F3"/>
    <w:rsid w:val="0060054D"/>
    <w:rsid w:val="00601656"/>
    <w:rsid w:val="006028BC"/>
    <w:rsid w:val="00606282"/>
    <w:rsid w:val="0060692F"/>
    <w:rsid w:val="006105CF"/>
    <w:rsid w:val="006113F3"/>
    <w:rsid w:val="00611534"/>
    <w:rsid w:val="00611BBC"/>
    <w:rsid w:val="006127F9"/>
    <w:rsid w:val="006128C3"/>
    <w:rsid w:val="006144F1"/>
    <w:rsid w:val="00615D79"/>
    <w:rsid w:val="00616298"/>
    <w:rsid w:val="0061712D"/>
    <w:rsid w:val="00617B03"/>
    <w:rsid w:val="0062177E"/>
    <w:rsid w:val="0062187C"/>
    <w:rsid w:val="00622B96"/>
    <w:rsid w:val="00622D89"/>
    <w:rsid w:val="00623D93"/>
    <w:rsid w:val="006242F7"/>
    <w:rsid w:val="006251FC"/>
    <w:rsid w:val="00625EA9"/>
    <w:rsid w:val="00625EBA"/>
    <w:rsid w:val="006265DF"/>
    <w:rsid w:val="00626DFD"/>
    <w:rsid w:val="006305F6"/>
    <w:rsid w:val="00631090"/>
    <w:rsid w:val="00631FF7"/>
    <w:rsid w:val="00634374"/>
    <w:rsid w:val="00634C24"/>
    <w:rsid w:val="00634C4D"/>
    <w:rsid w:val="0063548D"/>
    <w:rsid w:val="00635523"/>
    <w:rsid w:val="0063555C"/>
    <w:rsid w:val="00635B51"/>
    <w:rsid w:val="00636C7C"/>
    <w:rsid w:val="00636E90"/>
    <w:rsid w:val="00637318"/>
    <w:rsid w:val="006412C5"/>
    <w:rsid w:val="0064233F"/>
    <w:rsid w:val="00642778"/>
    <w:rsid w:val="006427B3"/>
    <w:rsid w:val="00642F5A"/>
    <w:rsid w:val="00643245"/>
    <w:rsid w:val="006432E3"/>
    <w:rsid w:val="00643746"/>
    <w:rsid w:val="00643B99"/>
    <w:rsid w:val="006444B5"/>
    <w:rsid w:val="0064467B"/>
    <w:rsid w:val="00644753"/>
    <w:rsid w:val="00645698"/>
    <w:rsid w:val="00645F6A"/>
    <w:rsid w:val="0064788E"/>
    <w:rsid w:val="00647989"/>
    <w:rsid w:val="0065061F"/>
    <w:rsid w:val="00650A20"/>
    <w:rsid w:val="0065130E"/>
    <w:rsid w:val="00651DC5"/>
    <w:rsid w:val="0065412D"/>
    <w:rsid w:val="0065459D"/>
    <w:rsid w:val="00654836"/>
    <w:rsid w:val="006549C8"/>
    <w:rsid w:val="00654A3B"/>
    <w:rsid w:val="00654E5F"/>
    <w:rsid w:val="00654E7A"/>
    <w:rsid w:val="006559E9"/>
    <w:rsid w:val="00655B55"/>
    <w:rsid w:val="00656038"/>
    <w:rsid w:val="006561E4"/>
    <w:rsid w:val="00656B08"/>
    <w:rsid w:val="006574F4"/>
    <w:rsid w:val="00657E4F"/>
    <w:rsid w:val="00663E6E"/>
    <w:rsid w:val="0066406B"/>
    <w:rsid w:val="00664914"/>
    <w:rsid w:val="006651E6"/>
    <w:rsid w:val="00665375"/>
    <w:rsid w:val="00666591"/>
    <w:rsid w:val="00666CAE"/>
    <w:rsid w:val="00670DEC"/>
    <w:rsid w:val="006729C0"/>
    <w:rsid w:val="00674591"/>
    <w:rsid w:val="00674CAC"/>
    <w:rsid w:val="00674D4E"/>
    <w:rsid w:val="00676198"/>
    <w:rsid w:val="00676468"/>
    <w:rsid w:val="0067688B"/>
    <w:rsid w:val="00676CDD"/>
    <w:rsid w:val="00676CF8"/>
    <w:rsid w:val="00680376"/>
    <w:rsid w:val="0068174D"/>
    <w:rsid w:val="006818DB"/>
    <w:rsid w:val="0068199F"/>
    <w:rsid w:val="00681B0B"/>
    <w:rsid w:val="00681FC7"/>
    <w:rsid w:val="0068225E"/>
    <w:rsid w:val="00682E8C"/>
    <w:rsid w:val="00683351"/>
    <w:rsid w:val="006833CB"/>
    <w:rsid w:val="00683FB9"/>
    <w:rsid w:val="00684D77"/>
    <w:rsid w:val="00684F39"/>
    <w:rsid w:val="00685DE7"/>
    <w:rsid w:val="00686E2B"/>
    <w:rsid w:val="00687AE4"/>
    <w:rsid w:val="00690D5F"/>
    <w:rsid w:val="006918F7"/>
    <w:rsid w:val="00691DE9"/>
    <w:rsid w:val="0069279C"/>
    <w:rsid w:val="00692D2B"/>
    <w:rsid w:val="00692ECD"/>
    <w:rsid w:val="0069377B"/>
    <w:rsid w:val="006942EA"/>
    <w:rsid w:val="00695896"/>
    <w:rsid w:val="00695917"/>
    <w:rsid w:val="00695ECE"/>
    <w:rsid w:val="0069600C"/>
    <w:rsid w:val="006A1009"/>
    <w:rsid w:val="006A1D59"/>
    <w:rsid w:val="006A2069"/>
    <w:rsid w:val="006A20E3"/>
    <w:rsid w:val="006A411C"/>
    <w:rsid w:val="006A50FE"/>
    <w:rsid w:val="006A595C"/>
    <w:rsid w:val="006A5F15"/>
    <w:rsid w:val="006A6357"/>
    <w:rsid w:val="006A68CF"/>
    <w:rsid w:val="006A6A38"/>
    <w:rsid w:val="006A7061"/>
    <w:rsid w:val="006A73CF"/>
    <w:rsid w:val="006B0A40"/>
    <w:rsid w:val="006B0C3F"/>
    <w:rsid w:val="006B0EF7"/>
    <w:rsid w:val="006B14F0"/>
    <w:rsid w:val="006B176E"/>
    <w:rsid w:val="006B2462"/>
    <w:rsid w:val="006B2644"/>
    <w:rsid w:val="006B2919"/>
    <w:rsid w:val="006B2CB6"/>
    <w:rsid w:val="006B34F1"/>
    <w:rsid w:val="006B363C"/>
    <w:rsid w:val="006B4398"/>
    <w:rsid w:val="006B51C1"/>
    <w:rsid w:val="006B70AB"/>
    <w:rsid w:val="006B70B8"/>
    <w:rsid w:val="006B7BE1"/>
    <w:rsid w:val="006B7E6A"/>
    <w:rsid w:val="006C035A"/>
    <w:rsid w:val="006C09D0"/>
    <w:rsid w:val="006C0D2C"/>
    <w:rsid w:val="006C17CE"/>
    <w:rsid w:val="006C2A0B"/>
    <w:rsid w:val="006C2CDB"/>
    <w:rsid w:val="006C40A3"/>
    <w:rsid w:val="006C42EF"/>
    <w:rsid w:val="006C4AAE"/>
    <w:rsid w:val="006C5AF2"/>
    <w:rsid w:val="006C60A1"/>
    <w:rsid w:val="006C67A4"/>
    <w:rsid w:val="006C7E51"/>
    <w:rsid w:val="006D0038"/>
    <w:rsid w:val="006D16ED"/>
    <w:rsid w:val="006D1F74"/>
    <w:rsid w:val="006D2DD8"/>
    <w:rsid w:val="006D3A04"/>
    <w:rsid w:val="006D3A51"/>
    <w:rsid w:val="006D42B5"/>
    <w:rsid w:val="006D4FD8"/>
    <w:rsid w:val="006D51AB"/>
    <w:rsid w:val="006D620B"/>
    <w:rsid w:val="006D6B9B"/>
    <w:rsid w:val="006D6FD0"/>
    <w:rsid w:val="006D7FF4"/>
    <w:rsid w:val="006E06AE"/>
    <w:rsid w:val="006E0919"/>
    <w:rsid w:val="006E0BD6"/>
    <w:rsid w:val="006E138E"/>
    <w:rsid w:val="006E1A78"/>
    <w:rsid w:val="006E1DB5"/>
    <w:rsid w:val="006E266D"/>
    <w:rsid w:val="006E27A5"/>
    <w:rsid w:val="006E2CA9"/>
    <w:rsid w:val="006E3FC4"/>
    <w:rsid w:val="006E4562"/>
    <w:rsid w:val="006E46FD"/>
    <w:rsid w:val="006E4807"/>
    <w:rsid w:val="006E590C"/>
    <w:rsid w:val="006E5C8C"/>
    <w:rsid w:val="006E65AF"/>
    <w:rsid w:val="006E6C05"/>
    <w:rsid w:val="006E721A"/>
    <w:rsid w:val="006F044C"/>
    <w:rsid w:val="006F0A74"/>
    <w:rsid w:val="006F0D92"/>
    <w:rsid w:val="006F1056"/>
    <w:rsid w:val="006F172A"/>
    <w:rsid w:val="006F1AD8"/>
    <w:rsid w:val="006F223B"/>
    <w:rsid w:val="006F2286"/>
    <w:rsid w:val="006F2707"/>
    <w:rsid w:val="006F2DD2"/>
    <w:rsid w:val="006F3847"/>
    <w:rsid w:val="006F6C90"/>
    <w:rsid w:val="007000E7"/>
    <w:rsid w:val="0070158B"/>
    <w:rsid w:val="0070159A"/>
    <w:rsid w:val="007016FC"/>
    <w:rsid w:val="00702578"/>
    <w:rsid w:val="00702B45"/>
    <w:rsid w:val="00703C0A"/>
    <w:rsid w:val="0070497A"/>
    <w:rsid w:val="00704AD2"/>
    <w:rsid w:val="007068F4"/>
    <w:rsid w:val="00706ACA"/>
    <w:rsid w:val="0070760A"/>
    <w:rsid w:val="0070774E"/>
    <w:rsid w:val="00710C1A"/>
    <w:rsid w:val="00710F16"/>
    <w:rsid w:val="00712B93"/>
    <w:rsid w:val="007133AC"/>
    <w:rsid w:val="007142D1"/>
    <w:rsid w:val="007144FD"/>
    <w:rsid w:val="0071561B"/>
    <w:rsid w:val="00715E09"/>
    <w:rsid w:val="00716596"/>
    <w:rsid w:val="00716866"/>
    <w:rsid w:val="00716C13"/>
    <w:rsid w:val="007171CC"/>
    <w:rsid w:val="00717663"/>
    <w:rsid w:val="00717924"/>
    <w:rsid w:val="007204E4"/>
    <w:rsid w:val="00721551"/>
    <w:rsid w:val="00722731"/>
    <w:rsid w:val="00722C61"/>
    <w:rsid w:val="0072326A"/>
    <w:rsid w:val="00723A64"/>
    <w:rsid w:val="00723EE1"/>
    <w:rsid w:val="00726335"/>
    <w:rsid w:val="00726EAD"/>
    <w:rsid w:val="00732B41"/>
    <w:rsid w:val="00732E0E"/>
    <w:rsid w:val="0073329A"/>
    <w:rsid w:val="007348DF"/>
    <w:rsid w:val="00734A94"/>
    <w:rsid w:val="00734EC3"/>
    <w:rsid w:val="00735BAF"/>
    <w:rsid w:val="00735CD4"/>
    <w:rsid w:val="007363F6"/>
    <w:rsid w:val="00736D47"/>
    <w:rsid w:val="007374BF"/>
    <w:rsid w:val="00737616"/>
    <w:rsid w:val="0073764E"/>
    <w:rsid w:val="00740037"/>
    <w:rsid w:val="00741252"/>
    <w:rsid w:val="00741449"/>
    <w:rsid w:val="0074186E"/>
    <w:rsid w:val="00742158"/>
    <w:rsid w:val="00742B14"/>
    <w:rsid w:val="00742EB9"/>
    <w:rsid w:val="00743C0C"/>
    <w:rsid w:val="00744459"/>
    <w:rsid w:val="00744547"/>
    <w:rsid w:val="007446F6"/>
    <w:rsid w:val="007452B2"/>
    <w:rsid w:val="00745FF8"/>
    <w:rsid w:val="0074662C"/>
    <w:rsid w:val="00746E92"/>
    <w:rsid w:val="0075112C"/>
    <w:rsid w:val="0075144E"/>
    <w:rsid w:val="00751590"/>
    <w:rsid w:val="007515B4"/>
    <w:rsid w:val="00752CA6"/>
    <w:rsid w:val="0075303D"/>
    <w:rsid w:val="00753455"/>
    <w:rsid w:val="00756209"/>
    <w:rsid w:val="00756747"/>
    <w:rsid w:val="00756F14"/>
    <w:rsid w:val="00757042"/>
    <w:rsid w:val="00757612"/>
    <w:rsid w:val="00760EE3"/>
    <w:rsid w:val="007610AA"/>
    <w:rsid w:val="00761DE6"/>
    <w:rsid w:val="00762886"/>
    <w:rsid w:val="00762FB6"/>
    <w:rsid w:val="007630FE"/>
    <w:rsid w:val="00763F56"/>
    <w:rsid w:val="007644C0"/>
    <w:rsid w:val="0076597B"/>
    <w:rsid w:val="00765DFE"/>
    <w:rsid w:val="007660AD"/>
    <w:rsid w:val="00767069"/>
    <w:rsid w:val="00767EC1"/>
    <w:rsid w:val="007705E3"/>
    <w:rsid w:val="0077109C"/>
    <w:rsid w:val="007710DE"/>
    <w:rsid w:val="007720C0"/>
    <w:rsid w:val="0077242D"/>
    <w:rsid w:val="00773E98"/>
    <w:rsid w:val="00774697"/>
    <w:rsid w:val="007746F1"/>
    <w:rsid w:val="00774A2E"/>
    <w:rsid w:val="00774D59"/>
    <w:rsid w:val="00775E54"/>
    <w:rsid w:val="00776800"/>
    <w:rsid w:val="00776BA0"/>
    <w:rsid w:val="00777933"/>
    <w:rsid w:val="00781F9F"/>
    <w:rsid w:val="007829EF"/>
    <w:rsid w:val="00782AF3"/>
    <w:rsid w:val="007831F1"/>
    <w:rsid w:val="00783442"/>
    <w:rsid w:val="00784D41"/>
    <w:rsid w:val="00785393"/>
    <w:rsid w:val="00785CFB"/>
    <w:rsid w:val="00786395"/>
    <w:rsid w:val="007864C9"/>
    <w:rsid w:val="00786B01"/>
    <w:rsid w:val="007871F0"/>
    <w:rsid w:val="00787544"/>
    <w:rsid w:val="0079030D"/>
    <w:rsid w:val="00791D3C"/>
    <w:rsid w:val="00792402"/>
    <w:rsid w:val="00792A6A"/>
    <w:rsid w:val="00792C4C"/>
    <w:rsid w:val="00792C86"/>
    <w:rsid w:val="0079425A"/>
    <w:rsid w:val="00795311"/>
    <w:rsid w:val="007958DB"/>
    <w:rsid w:val="007969A9"/>
    <w:rsid w:val="00796C56"/>
    <w:rsid w:val="007972D1"/>
    <w:rsid w:val="007975EA"/>
    <w:rsid w:val="00797D60"/>
    <w:rsid w:val="00797DD4"/>
    <w:rsid w:val="007A0348"/>
    <w:rsid w:val="007A0655"/>
    <w:rsid w:val="007A07A7"/>
    <w:rsid w:val="007A28C1"/>
    <w:rsid w:val="007A2AC6"/>
    <w:rsid w:val="007A3992"/>
    <w:rsid w:val="007A4019"/>
    <w:rsid w:val="007A492F"/>
    <w:rsid w:val="007A5254"/>
    <w:rsid w:val="007A531C"/>
    <w:rsid w:val="007A54A0"/>
    <w:rsid w:val="007A6B88"/>
    <w:rsid w:val="007A76D6"/>
    <w:rsid w:val="007B00EA"/>
    <w:rsid w:val="007B2A95"/>
    <w:rsid w:val="007B4B75"/>
    <w:rsid w:val="007B5B1B"/>
    <w:rsid w:val="007B6153"/>
    <w:rsid w:val="007C09ED"/>
    <w:rsid w:val="007C11DA"/>
    <w:rsid w:val="007C22A1"/>
    <w:rsid w:val="007C41DE"/>
    <w:rsid w:val="007C422A"/>
    <w:rsid w:val="007C5596"/>
    <w:rsid w:val="007C61DF"/>
    <w:rsid w:val="007C7822"/>
    <w:rsid w:val="007C7C81"/>
    <w:rsid w:val="007D1B24"/>
    <w:rsid w:val="007D1F53"/>
    <w:rsid w:val="007D24D5"/>
    <w:rsid w:val="007D2E0E"/>
    <w:rsid w:val="007D3080"/>
    <w:rsid w:val="007D4008"/>
    <w:rsid w:val="007D4475"/>
    <w:rsid w:val="007D456A"/>
    <w:rsid w:val="007D5257"/>
    <w:rsid w:val="007D58C0"/>
    <w:rsid w:val="007D65BA"/>
    <w:rsid w:val="007E014D"/>
    <w:rsid w:val="007E03C6"/>
    <w:rsid w:val="007E068D"/>
    <w:rsid w:val="007E11B5"/>
    <w:rsid w:val="007E16BF"/>
    <w:rsid w:val="007E176C"/>
    <w:rsid w:val="007E1849"/>
    <w:rsid w:val="007E1E2B"/>
    <w:rsid w:val="007E2311"/>
    <w:rsid w:val="007E258A"/>
    <w:rsid w:val="007E27EC"/>
    <w:rsid w:val="007E2A75"/>
    <w:rsid w:val="007E2B47"/>
    <w:rsid w:val="007E358B"/>
    <w:rsid w:val="007E3624"/>
    <w:rsid w:val="007E3794"/>
    <w:rsid w:val="007E3CC6"/>
    <w:rsid w:val="007E3E28"/>
    <w:rsid w:val="007E441D"/>
    <w:rsid w:val="007E47E7"/>
    <w:rsid w:val="007E52BE"/>
    <w:rsid w:val="007E5EEC"/>
    <w:rsid w:val="007E60DC"/>
    <w:rsid w:val="007E7F6E"/>
    <w:rsid w:val="007F06B6"/>
    <w:rsid w:val="007F206B"/>
    <w:rsid w:val="007F2223"/>
    <w:rsid w:val="007F3115"/>
    <w:rsid w:val="007F3E19"/>
    <w:rsid w:val="007F422D"/>
    <w:rsid w:val="007F5914"/>
    <w:rsid w:val="007F7177"/>
    <w:rsid w:val="007F7445"/>
    <w:rsid w:val="007F75CF"/>
    <w:rsid w:val="007F779B"/>
    <w:rsid w:val="007F7D89"/>
    <w:rsid w:val="0080003C"/>
    <w:rsid w:val="008006F9"/>
    <w:rsid w:val="0080097D"/>
    <w:rsid w:val="00800D01"/>
    <w:rsid w:val="00802B87"/>
    <w:rsid w:val="00802E3B"/>
    <w:rsid w:val="00804AA9"/>
    <w:rsid w:val="00805BB1"/>
    <w:rsid w:val="00806694"/>
    <w:rsid w:val="00806755"/>
    <w:rsid w:val="0080680B"/>
    <w:rsid w:val="00807A7F"/>
    <w:rsid w:val="00807A96"/>
    <w:rsid w:val="00807AD6"/>
    <w:rsid w:val="00810345"/>
    <w:rsid w:val="0081088A"/>
    <w:rsid w:val="00811EB7"/>
    <w:rsid w:val="0081235A"/>
    <w:rsid w:val="00814565"/>
    <w:rsid w:val="0081471F"/>
    <w:rsid w:val="00815D00"/>
    <w:rsid w:val="0081740B"/>
    <w:rsid w:val="00817686"/>
    <w:rsid w:val="0082068B"/>
    <w:rsid w:val="008216A7"/>
    <w:rsid w:val="00821B92"/>
    <w:rsid w:val="00823622"/>
    <w:rsid w:val="008239F6"/>
    <w:rsid w:val="00823D1E"/>
    <w:rsid w:val="008246A5"/>
    <w:rsid w:val="00824CA6"/>
    <w:rsid w:val="008254E6"/>
    <w:rsid w:val="00826937"/>
    <w:rsid w:val="0082736D"/>
    <w:rsid w:val="0082784E"/>
    <w:rsid w:val="00827FD4"/>
    <w:rsid w:val="008302CF"/>
    <w:rsid w:val="008302D1"/>
    <w:rsid w:val="008311A5"/>
    <w:rsid w:val="00831C8B"/>
    <w:rsid w:val="00832CA3"/>
    <w:rsid w:val="00832E42"/>
    <w:rsid w:val="00833152"/>
    <w:rsid w:val="00834740"/>
    <w:rsid w:val="00835B3B"/>
    <w:rsid w:val="00835E53"/>
    <w:rsid w:val="00835E7F"/>
    <w:rsid w:val="008370E5"/>
    <w:rsid w:val="00837C43"/>
    <w:rsid w:val="00841B37"/>
    <w:rsid w:val="00841FE0"/>
    <w:rsid w:val="0084269A"/>
    <w:rsid w:val="008428C5"/>
    <w:rsid w:val="00842B88"/>
    <w:rsid w:val="008430CC"/>
    <w:rsid w:val="00844E13"/>
    <w:rsid w:val="008450C6"/>
    <w:rsid w:val="00845164"/>
    <w:rsid w:val="008454A7"/>
    <w:rsid w:val="008457A0"/>
    <w:rsid w:val="008465CB"/>
    <w:rsid w:val="00850090"/>
    <w:rsid w:val="00850292"/>
    <w:rsid w:val="0085104D"/>
    <w:rsid w:val="00852E95"/>
    <w:rsid w:val="008539FB"/>
    <w:rsid w:val="008543DB"/>
    <w:rsid w:val="008544AF"/>
    <w:rsid w:val="00854990"/>
    <w:rsid w:val="00854E38"/>
    <w:rsid w:val="008552EA"/>
    <w:rsid w:val="00855C65"/>
    <w:rsid w:val="00856340"/>
    <w:rsid w:val="008564ED"/>
    <w:rsid w:val="00856600"/>
    <w:rsid w:val="0085684A"/>
    <w:rsid w:val="00857488"/>
    <w:rsid w:val="008613DA"/>
    <w:rsid w:val="00861506"/>
    <w:rsid w:val="008621A4"/>
    <w:rsid w:val="008622BF"/>
    <w:rsid w:val="008641A6"/>
    <w:rsid w:val="0086590F"/>
    <w:rsid w:val="00866535"/>
    <w:rsid w:val="0086665C"/>
    <w:rsid w:val="00867A0B"/>
    <w:rsid w:val="00870E80"/>
    <w:rsid w:val="0087214F"/>
    <w:rsid w:val="00872387"/>
    <w:rsid w:val="008724E7"/>
    <w:rsid w:val="008734C4"/>
    <w:rsid w:val="008734EE"/>
    <w:rsid w:val="00873CDD"/>
    <w:rsid w:val="00873CFB"/>
    <w:rsid w:val="00873F6A"/>
    <w:rsid w:val="00874A72"/>
    <w:rsid w:val="00875A1C"/>
    <w:rsid w:val="0087610E"/>
    <w:rsid w:val="00876DE0"/>
    <w:rsid w:val="00876FB2"/>
    <w:rsid w:val="008776D5"/>
    <w:rsid w:val="00880AC8"/>
    <w:rsid w:val="00880B18"/>
    <w:rsid w:val="008811B3"/>
    <w:rsid w:val="008815EA"/>
    <w:rsid w:val="0088165C"/>
    <w:rsid w:val="00881F25"/>
    <w:rsid w:val="008820D1"/>
    <w:rsid w:val="008842B1"/>
    <w:rsid w:val="0088448C"/>
    <w:rsid w:val="00884A12"/>
    <w:rsid w:val="00885BA1"/>
    <w:rsid w:val="00886FA2"/>
    <w:rsid w:val="0088773B"/>
    <w:rsid w:val="00887840"/>
    <w:rsid w:val="00887FB0"/>
    <w:rsid w:val="0089084B"/>
    <w:rsid w:val="00890BD6"/>
    <w:rsid w:val="00890D76"/>
    <w:rsid w:val="008916F0"/>
    <w:rsid w:val="00892572"/>
    <w:rsid w:val="00892BA8"/>
    <w:rsid w:val="008935C9"/>
    <w:rsid w:val="008938C3"/>
    <w:rsid w:val="00893A1D"/>
    <w:rsid w:val="00894378"/>
    <w:rsid w:val="008946BD"/>
    <w:rsid w:val="008946D6"/>
    <w:rsid w:val="0089477E"/>
    <w:rsid w:val="00895781"/>
    <w:rsid w:val="00895B26"/>
    <w:rsid w:val="00895C8A"/>
    <w:rsid w:val="00896173"/>
    <w:rsid w:val="008969C6"/>
    <w:rsid w:val="00896BE3"/>
    <w:rsid w:val="008A0220"/>
    <w:rsid w:val="008A11B8"/>
    <w:rsid w:val="008A325A"/>
    <w:rsid w:val="008A329B"/>
    <w:rsid w:val="008A4549"/>
    <w:rsid w:val="008A46F7"/>
    <w:rsid w:val="008A54C9"/>
    <w:rsid w:val="008A5C74"/>
    <w:rsid w:val="008A5EB5"/>
    <w:rsid w:val="008A602B"/>
    <w:rsid w:val="008A6E03"/>
    <w:rsid w:val="008A6E65"/>
    <w:rsid w:val="008A71EF"/>
    <w:rsid w:val="008A763D"/>
    <w:rsid w:val="008A76F1"/>
    <w:rsid w:val="008A773B"/>
    <w:rsid w:val="008A77F7"/>
    <w:rsid w:val="008B0739"/>
    <w:rsid w:val="008B1277"/>
    <w:rsid w:val="008B12A1"/>
    <w:rsid w:val="008B5606"/>
    <w:rsid w:val="008B59F6"/>
    <w:rsid w:val="008B5AE4"/>
    <w:rsid w:val="008C0AAE"/>
    <w:rsid w:val="008C0B8C"/>
    <w:rsid w:val="008C198E"/>
    <w:rsid w:val="008C223A"/>
    <w:rsid w:val="008C2CC5"/>
    <w:rsid w:val="008C43AC"/>
    <w:rsid w:val="008C63FE"/>
    <w:rsid w:val="008C75A8"/>
    <w:rsid w:val="008C78C6"/>
    <w:rsid w:val="008C7D91"/>
    <w:rsid w:val="008D0C00"/>
    <w:rsid w:val="008D0E85"/>
    <w:rsid w:val="008D0E90"/>
    <w:rsid w:val="008D1EAC"/>
    <w:rsid w:val="008D203E"/>
    <w:rsid w:val="008D328C"/>
    <w:rsid w:val="008D352F"/>
    <w:rsid w:val="008D3E53"/>
    <w:rsid w:val="008D4064"/>
    <w:rsid w:val="008D44AB"/>
    <w:rsid w:val="008D48EC"/>
    <w:rsid w:val="008D5CB9"/>
    <w:rsid w:val="008D61EF"/>
    <w:rsid w:val="008D6280"/>
    <w:rsid w:val="008D6297"/>
    <w:rsid w:val="008E069D"/>
    <w:rsid w:val="008E214A"/>
    <w:rsid w:val="008E334F"/>
    <w:rsid w:val="008E3791"/>
    <w:rsid w:val="008E62BF"/>
    <w:rsid w:val="008E66D5"/>
    <w:rsid w:val="008E751F"/>
    <w:rsid w:val="008E7A42"/>
    <w:rsid w:val="008F017C"/>
    <w:rsid w:val="008F0238"/>
    <w:rsid w:val="008F0971"/>
    <w:rsid w:val="008F1927"/>
    <w:rsid w:val="008F1978"/>
    <w:rsid w:val="008F2423"/>
    <w:rsid w:val="008F2BF1"/>
    <w:rsid w:val="008F2C8C"/>
    <w:rsid w:val="008F3A13"/>
    <w:rsid w:val="008F3D25"/>
    <w:rsid w:val="008F402A"/>
    <w:rsid w:val="008F49E4"/>
    <w:rsid w:val="008F4A49"/>
    <w:rsid w:val="008F5639"/>
    <w:rsid w:val="008F57C9"/>
    <w:rsid w:val="008F64AD"/>
    <w:rsid w:val="008F6663"/>
    <w:rsid w:val="008F6E1F"/>
    <w:rsid w:val="008F7BC6"/>
    <w:rsid w:val="009005E8"/>
    <w:rsid w:val="0090060B"/>
    <w:rsid w:val="00900745"/>
    <w:rsid w:val="00900EA4"/>
    <w:rsid w:val="00900F06"/>
    <w:rsid w:val="009015B3"/>
    <w:rsid w:val="00902609"/>
    <w:rsid w:val="00902C34"/>
    <w:rsid w:val="00902F9A"/>
    <w:rsid w:val="00903D1D"/>
    <w:rsid w:val="0090486B"/>
    <w:rsid w:val="00905777"/>
    <w:rsid w:val="0090589A"/>
    <w:rsid w:val="009060DA"/>
    <w:rsid w:val="00906744"/>
    <w:rsid w:val="009078B2"/>
    <w:rsid w:val="00907E7A"/>
    <w:rsid w:val="0091039C"/>
    <w:rsid w:val="00911327"/>
    <w:rsid w:val="0091204F"/>
    <w:rsid w:val="00913245"/>
    <w:rsid w:val="00913840"/>
    <w:rsid w:val="00913EAE"/>
    <w:rsid w:val="009147BA"/>
    <w:rsid w:val="009149D7"/>
    <w:rsid w:val="00915468"/>
    <w:rsid w:val="009161A3"/>
    <w:rsid w:val="009161E4"/>
    <w:rsid w:val="0091639A"/>
    <w:rsid w:val="009163BC"/>
    <w:rsid w:val="00916430"/>
    <w:rsid w:val="00916B1A"/>
    <w:rsid w:val="00916B44"/>
    <w:rsid w:val="0091746D"/>
    <w:rsid w:val="009174D9"/>
    <w:rsid w:val="00917EF8"/>
    <w:rsid w:val="00917FA2"/>
    <w:rsid w:val="0092171C"/>
    <w:rsid w:val="00922917"/>
    <w:rsid w:val="00923938"/>
    <w:rsid w:val="0092414D"/>
    <w:rsid w:val="00924CBD"/>
    <w:rsid w:val="00925A19"/>
    <w:rsid w:val="00925EB5"/>
    <w:rsid w:val="00925EE3"/>
    <w:rsid w:val="00926528"/>
    <w:rsid w:val="00926DAB"/>
    <w:rsid w:val="00930101"/>
    <w:rsid w:val="009307C5"/>
    <w:rsid w:val="00931D66"/>
    <w:rsid w:val="00932ADF"/>
    <w:rsid w:val="00933CC3"/>
    <w:rsid w:val="00933EA4"/>
    <w:rsid w:val="0093614B"/>
    <w:rsid w:val="00937A44"/>
    <w:rsid w:val="0094020E"/>
    <w:rsid w:val="00940B2E"/>
    <w:rsid w:val="00941A0B"/>
    <w:rsid w:val="009420A2"/>
    <w:rsid w:val="009420F6"/>
    <w:rsid w:val="009445F1"/>
    <w:rsid w:val="00944795"/>
    <w:rsid w:val="00944CFD"/>
    <w:rsid w:val="00946008"/>
    <w:rsid w:val="009468E4"/>
    <w:rsid w:val="0095043B"/>
    <w:rsid w:val="00950BA1"/>
    <w:rsid w:val="009519BD"/>
    <w:rsid w:val="009523FD"/>
    <w:rsid w:val="0095358F"/>
    <w:rsid w:val="00953974"/>
    <w:rsid w:val="0095482D"/>
    <w:rsid w:val="009548A3"/>
    <w:rsid w:val="00954B05"/>
    <w:rsid w:val="00954D38"/>
    <w:rsid w:val="00954E4C"/>
    <w:rsid w:val="0095644D"/>
    <w:rsid w:val="00957659"/>
    <w:rsid w:val="00957EB3"/>
    <w:rsid w:val="00960B86"/>
    <w:rsid w:val="009613E4"/>
    <w:rsid w:val="009616DB"/>
    <w:rsid w:val="00961900"/>
    <w:rsid w:val="00961E17"/>
    <w:rsid w:val="009647F6"/>
    <w:rsid w:val="009649CB"/>
    <w:rsid w:val="00964B85"/>
    <w:rsid w:val="00965204"/>
    <w:rsid w:val="00965B93"/>
    <w:rsid w:val="00965BBA"/>
    <w:rsid w:val="00966CF9"/>
    <w:rsid w:val="00967428"/>
    <w:rsid w:val="00967710"/>
    <w:rsid w:val="0097127D"/>
    <w:rsid w:val="0097144A"/>
    <w:rsid w:val="00971A24"/>
    <w:rsid w:val="00971D4F"/>
    <w:rsid w:val="00972B52"/>
    <w:rsid w:val="00974679"/>
    <w:rsid w:val="00974E2E"/>
    <w:rsid w:val="0097612F"/>
    <w:rsid w:val="009763D4"/>
    <w:rsid w:val="00976E82"/>
    <w:rsid w:val="00977346"/>
    <w:rsid w:val="00977565"/>
    <w:rsid w:val="009775A8"/>
    <w:rsid w:val="00980CC0"/>
    <w:rsid w:val="0098123F"/>
    <w:rsid w:val="009818A0"/>
    <w:rsid w:val="00981DC2"/>
    <w:rsid w:val="00981F04"/>
    <w:rsid w:val="00982BDE"/>
    <w:rsid w:val="00982FA7"/>
    <w:rsid w:val="00983F20"/>
    <w:rsid w:val="00984A40"/>
    <w:rsid w:val="00986066"/>
    <w:rsid w:val="00986880"/>
    <w:rsid w:val="0098771D"/>
    <w:rsid w:val="0098778C"/>
    <w:rsid w:val="009879EE"/>
    <w:rsid w:val="00987B93"/>
    <w:rsid w:val="00987DD3"/>
    <w:rsid w:val="0099008D"/>
    <w:rsid w:val="00990988"/>
    <w:rsid w:val="00990A42"/>
    <w:rsid w:val="009910C1"/>
    <w:rsid w:val="009911AC"/>
    <w:rsid w:val="009911E6"/>
    <w:rsid w:val="0099274D"/>
    <w:rsid w:val="0099334C"/>
    <w:rsid w:val="009939CE"/>
    <w:rsid w:val="00993FF6"/>
    <w:rsid w:val="0099442F"/>
    <w:rsid w:val="00995D63"/>
    <w:rsid w:val="0099623E"/>
    <w:rsid w:val="00996A94"/>
    <w:rsid w:val="00996C9C"/>
    <w:rsid w:val="009A01D7"/>
    <w:rsid w:val="009A1BBE"/>
    <w:rsid w:val="009A3AA2"/>
    <w:rsid w:val="009A4992"/>
    <w:rsid w:val="009A6ACE"/>
    <w:rsid w:val="009A76C3"/>
    <w:rsid w:val="009B0874"/>
    <w:rsid w:val="009B0A7C"/>
    <w:rsid w:val="009B1C05"/>
    <w:rsid w:val="009B1D14"/>
    <w:rsid w:val="009B1D8E"/>
    <w:rsid w:val="009B27B8"/>
    <w:rsid w:val="009B3D4C"/>
    <w:rsid w:val="009B3E21"/>
    <w:rsid w:val="009B3F58"/>
    <w:rsid w:val="009B45D5"/>
    <w:rsid w:val="009B623B"/>
    <w:rsid w:val="009B795C"/>
    <w:rsid w:val="009B7A9F"/>
    <w:rsid w:val="009B7B41"/>
    <w:rsid w:val="009C0A77"/>
    <w:rsid w:val="009C2F26"/>
    <w:rsid w:val="009C2F7A"/>
    <w:rsid w:val="009C37A0"/>
    <w:rsid w:val="009C3DA3"/>
    <w:rsid w:val="009C4109"/>
    <w:rsid w:val="009C447C"/>
    <w:rsid w:val="009C4FAB"/>
    <w:rsid w:val="009C6404"/>
    <w:rsid w:val="009C6AAC"/>
    <w:rsid w:val="009C732F"/>
    <w:rsid w:val="009C7AA5"/>
    <w:rsid w:val="009D0796"/>
    <w:rsid w:val="009D0CCD"/>
    <w:rsid w:val="009D0FAC"/>
    <w:rsid w:val="009D1370"/>
    <w:rsid w:val="009D146C"/>
    <w:rsid w:val="009D16DB"/>
    <w:rsid w:val="009D184D"/>
    <w:rsid w:val="009D2167"/>
    <w:rsid w:val="009D2204"/>
    <w:rsid w:val="009D2D12"/>
    <w:rsid w:val="009D2D58"/>
    <w:rsid w:val="009D2FB5"/>
    <w:rsid w:val="009D2FCB"/>
    <w:rsid w:val="009D35E4"/>
    <w:rsid w:val="009D4667"/>
    <w:rsid w:val="009D4E61"/>
    <w:rsid w:val="009D5B48"/>
    <w:rsid w:val="009D777C"/>
    <w:rsid w:val="009E08F2"/>
    <w:rsid w:val="009E120D"/>
    <w:rsid w:val="009E15CC"/>
    <w:rsid w:val="009E216A"/>
    <w:rsid w:val="009E29D2"/>
    <w:rsid w:val="009E31B9"/>
    <w:rsid w:val="009E33F5"/>
    <w:rsid w:val="009E4216"/>
    <w:rsid w:val="009E4393"/>
    <w:rsid w:val="009E4503"/>
    <w:rsid w:val="009E54F6"/>
    <w:rsid w:val="009E61A4"/>
    <w:rsid w:val="009E6E22"/>
    <w:rsid w:val="009E7583"/>
    <w:rsid w:val="009E79A5"/>
    <w:rsid w:val="009F127A"/>
    <w:rsid w:val="009F2414"/>
    <w:rsid w:val="009F4CEC"/>
    <w:rsid w:val="009F510D"/>
    <w:rsid w:val="009F58CC"/>
    <w:rsid w:val="009F658F"/>
    <w:rsid w:val="009F676A"/>
    <w:rsid w:val="009F7188"/>
    <w:rsid w:val="009F7DD0"/>
    <w:rsid w:val="00A00AE0"/>
    <w:rsid w:val="00A01F05"/>
    <w:rsid w:val="00A02352"/>
    <w:rsid w:val="00A03C01"/>
    <w:rsid w:val="00A049F6"/>
    <w:rsid w:val="00A052E4"/>
    <w:rsid w:val="00A056DC"/>
    <w:rsid w:val="00A059AD"/>
    <w:rsid w:val="00A061AA"/>
    <w:rsid w:val="00A0661D"/>
    <w:rsid w:val="00A06E90"/>
    <w:rsid w:val="00A0717B"/>
    <w:rsid w:val="00A10997"/>
    <w:rsid w:val="00A10CDB"/>
    <w:rsid w:val="00A113AD"/>
    <w:rsid w:val="00A11946"/>
    <w:rsid w:val="00A1198F"/>
    <w:rsid w:val="00A11B21"/>
    <w:rsid w:val="00A12170"/>
    <w:rsid w:val="00A124B9"/>
    <w:rsid w:val="00A125DE"/>
    <w:rsid w:val="00A12AA9"/>
    <w:rsid w:val="00A134F3"/>
    <w:rsid w:val="00A13F17"/>
    <w:rsid w:val="00A1409A"/>
    <w:rsid w:val="00A1410A"/>
    <w:rsid w:val="00A143B2"/>
    <w:rsid w:val="00A144CB"/>
    <w:rsid w:val="00A14688"/>
    <w:rsid w:val="00A14A62"/>
    <w:rsid w:val="00A157C6"/>
    <w:rsid w:val="00A17922"/>
    <w:rsid w:val="00A17B3E"/>
    <w:rsid w:val="00A217A6"/>
    <w:rsid w:val="00A21BB0"/>
    <w:rsid w:val="00A22C1D"/>
    <w:rsid w:val="00A233F0"/>
    <w:rsid w:val="00A2344B"/>
    <w:rsid w:val="00A2383A"/>
    <w:rsid w:val="00A23B71"/>
    <w:rsid w:val="00A23C7C"/>
    <w:rsid w:val="00A23F6C"/>
    <w:rsid w:val="00A24E94"/>
    <w:rsid w:val="00A25FB9"/>
    <w:rsid w:val="00A26862"/>
    <w:rsid w:val="00A26CF2"/>
    <w:rsid w:val="00A26D23"/>
    <w:rsid w:val="00A27F2C"/>
    <w:rsid w:val="00A3003E"/>
    <w:rsid w:val="00A304A9"/>
    <w:rsid w:val="00A30663"/>
    <w:rsid w:val="00A3099B"/>
    <w:rsid w:val="00A32550"/>
    <w:rsid w:val="00A33394"/>
    <w:rsid w:val="00A333C5"/>
    <w:rsid w:val="00A3517A"/>
    <w:rsid w:val="00A35362"/>
    <w:rsid w:val="00A36FBB"/>
    <w:rsid w:val="00A37BA2"/>
    <w:rsid w:val="00A37F15"/>
    <w:rsid w:val="00A37F5F"/>
    <w:rsid w:val="00A40809"/>
    <w:rsid w:val="00A41199"/>
    <w:rsid w:val="00A41B5D"/>
    <w:rsid w:val="00A4302D"/>
    <w:rsid w:val="00A4351C"/>
    <w:rsid w:val="00A4374D"/>
    <w:rsid w:val="00A466E9"/>
    <w:rsid w:val="00A46DBB"/>
    <w:rsid w:val="00A470CA"/>
    <w:rsid w:val="00A47279"/>
    <w:rsid w:val="00A47468"/>
    <w:rsid w:val="00A52366"/>
    <w:rsid w:val="00A5239D"/>
    <w:rsid w:val="00A53B2B"/>
    <w:rsid w:val="00A5416B"/>
    <w:rsid w:val="00A54BA6"/>
    <w:rsid w:val="00A557C7"/>
    <w:rsid w:val="00A5744E"/>
    <w:rsid w:val="00A57B68"/>
    <w:rsid w:val="00A62813"/>
    <w:rsid w:val="00A628FC"/>
    <w:rsid w:val="00A63AA2"/>
    <w:rsid w:val="00A647A6"/>
    <w:rsid w:val="00A6577C"/>
    <w:rsid w:val="00A65972"/>
    <w:rsid w:val="00A67BEF"/>
    <w:rsid w:val="00A704E9"/>
    <w:rsid w:val="00A71AC6"/>
    <w:rsid w:val="00A71C66"/>
    <w:rsid w:val="00A74E37"/>
    <w:rsid w:val="00A74F06"/>
    <w:rsid w:val="00A75ADC"/>
    <w:rsid w:val="00A76072"/>
    <w:rsid w:val="00A777B0"/>
    <w:rsid w:val="00A81246"/>
    <w:rsid w:val="00A8183C"/>
    <w:rsid w:val="00A82123"/>
    <w:rsid w:val="00A82CDA"/>
    <w:rsid w:val="00A83ECE"/>
    <w:rsid w:val="00A846BD"/>
    <w:rsid w:val="00A8518D"/>
    <w:rsid w:val="00A86A2D"/>
    <w:rsid w:val="00A87369"/>
    <w:rsid w:val="00A876B3"/>
    <w:rsid w:val="00A90046"/>
    <w:rsid w:val="00A907F0"/>
    <w:rsid w:val="00A90A8F"/>
    <w:rsid w:val="00A91195"/>
    <w:rsid w:val="00A91933"/>
    <w:rsid w:val="00A93167"/>
    <w:rsid w:val="00A93216"/>
    <w:rsid w:val="00A935D7"/>
    <w:rsid w:val="00A949D0"/>
    <w:rsid w:val="00A955EE"/>
    <w:rsid w:val="00A95646"/>
    <w:rsid w:val="00AA03C1"/>
    <w:rsid w:val="00AA08D4"/>
    <w:rsid w:val="00AA0F16"/>
    <w:rsid w:val="00AA1928"/>
    <w:rsid w:val="00AA19F6"/>
    <w:rsid w:val="00AA1B1A"/>
    <w:rsid w:val="00AA1F7C"/>
    <w:rsid w:val="00AA393F"/>
    <w:rsid w:val="00AA3A45"/>
    <w:rsid w:val="00AA3D69"/>
    <w:rsid w:val="00AA46D6"/>
    <w:rsid w:val="00AA491D"/>
    <w:rsid w:val="00AA4A98"/>
    <w:rsid w:val="00AA5732"/>
    <w:rsid w:val="00AC0B5E"/>
    <w:rsid w:val="00AC1E50"/>
    <w:rsid w:val="00AC3FAD"/>
    <w:rsid w:val="00AC5488"/>
    <w:rsid w:val="00AC59D6"/>
    <w:rsid w:val="00AC6382"/>
    <w:rsid w:val="00AC71E9"/>
    <w:rsid w:val="00AC7A32"/>
    <w:rsid w:val="00AC7CE3"/>
    <w:rsid w:val="00AD1CB7"/>
    <w:rsid w:val="00AD3C81"/>
    <w:rsid w:val="00AD477E"/>
    <w:rsid w:val="00AD4CFB"/>
    <w:rsid w:val="00AD4ECD"/>
    <w:rsid w:val="00AD4F69"/>
    <w:rsid w:val="00AD5FCE"/>
    <w:rsid w:val="00AD65C0"/>
    <w:rsid w:val="00AD687E"/>
    <w:rsid w:val="00AD6D77"/>
    <w:rsid w:val="00AD70FC"/>
    <w:rsid w:val="00AD7404"/>
    <w:rsid w:val="00AD772B"/>
    <w:rsid w:val="00AD7F0B"/>
    <w:rsid w:val="00AE0B2C"/>
    <w:rsid w:val="00AE0B58"/>
    <w:rsid w:val="00AE15ED"/>
    <w:rsid w:val="00AE1D4F"/>
    <w:rsid w:val="00AE2752"/>
    <w:rsid w:val="00AE2C19"/>
    <w:rsid w:val="00AE384E"/>
    <w:rsid w:val="00AE38A7"/>
    <w:rsid w:val="00AE4523"/>
    <w:rsid w:val="00AE45D9"/>
    <w:rsid w:val="00AE4B1B"/>
    <w:rsid w:val="00AE4C20"/>
    <w:rsid w:val="00AE51B8"/>
    <w:rsid w:val="00AE5AE2"/>
    <w:rsid w:val="00AE6219"/>
    <w:rsid w:val="00AE796A"/>
    <w:rsid w:val="00AF06BE"/>
    <w:rsid w:val="00AF0CD8"/>
    <w:rsid w:val="00AF0F38"/>
    <w:rsid w:val="00AF16DF"/>
    <w:rsid w:val="00AF1C91"/>
    <w:rsid w:val="00AF1E3F"/>
    <w:rsid w:val="00AF2575"/>
    <w:rsid w:val="00AF2CF1"/>
    <w:rsid w:val="00AF2F6B"/>
    <w:rsid w:val="00AF3818"/>
    <w:rsid w:val="00AF3A20"/>
    <w:rsid w:val="00AF40C5"/>
    <w:rsid w:val="00AF575E"/>
    <w:rsid w:val="00AF607F"/>
    <w:rsid w:val="00AF7F0D"/>
    <w:rsid w:val="00B008A6"/>
    <w:rsid w:val="00B00F89"/>
    <w:rsid w:val="00B010CD"/>
    <w:rsid w:val="00B0148E"/>
    <w:rsid w:val="00B01AC3"/>
    <w:rsid w:val="00B03A3E"/>
    <w:rsid w:val="00B04763"/>
    <w:rsid w:val="00B059CF"/>
    <w:rsid w:val="00B06719"/>
    <w:rsid w:val="00B07AE6"/>
    <w:rsid w:val="00B07B83"/>
    <w:rsid w:val="00B101C6"/>
    <w:rsid w:val="00B10276"/>
    <w:rsid w:val="00B118A6"/>
    <w:rsid w:val="00B11B33"/>
    <w:rsid w:val="00B131B6"/>
    <w:rsid w:val="00B1344A"/>
    <w:rsid w:val="00B136AA"/>
    <w:rsid w:val="00B142B1"/>
    <w:rsid w:val="00B1436C"/>
    <w:rsid w:val="00B149EA"/>
    <w:rsid w:val="00B16019"/>
    <w:rsid w:val="00B16165"/>
    <w:rsid w:val="00B16293"/>
    <w:rsid w:val="00B16799"/>
    <w:rsid w:val="00B16A16"/>
    <w:rsid w:val="00B17708"/>
    <w:rsid w:val="00B2097C"/>
    <w:rsid w:val="00B21462"/>
    <w:rsid w:val="00B21E14"/>
    <w:rsid w:val="00B22790"/>
    <w:rsid w:val="00B23021"/>
    <w:rsid w:val="00B23A97"/>
    <w:rsid w:val="00B253F8"/>
    <w:rsid w:val="00B257C4"/>
    <w:rsid w:val="00B31BFF"/>
    <w:rsid w:val="00B32896"/>
    <w:rsid w:val="00B33F6D"/>
    <w:rsid w:val="00B3543B"/>
    <w:rsid w:val="00B35848"/>
    <w:rsid w:val="00B370E0"/>
    <w:rsid w:val="00B375DC"/>
    <w:rsid w:val="00B37B38"/>
    <w:rsid w:val="00B37E0C"/>
    <w:rsid w:val="00B402A1"/>
    <w:rsid w:val="00B402E0"/>
    <w:rsid w:val="00B41284"/>
    <w:rsid w:val="00B41A98"/>
    <w:rsid w:val="00B4238B"/>
    <w:rsid w:val="00B42BCB"/>
    <w:rsid w:val="00B43181"/>
    <w:rsid w:val="00B434BE"/>
    <w:rsid w:val="00B44CE1"/>
    <w:rsid w:val="00B45453"/>
    <w:rsid w:val="00B4565E"/>
    <w:rsid w:val="00B459E1"/>
    <w:rsid w:val="00B45A82"/>
    <w:rsid w:val="00B467CF"/>
    <w:rsid w:val="00B47145"/>
    <w:rsid w:val="00B472F2"/>
    <w:rsid w:val="00B47793"/>
    <w:rsid w:val="00B50DC9"/>
    <w:rsid w:val="00B51808"/>
    <w:rsid w:val="00B51953"/>
    <w:rsid w:val="00B52087"/>
    <w:rsid w:val="00B52629"/>
    <w:rsid w:val="00B52691"/>
    <w:rsid w:val="00B52847"/>
    <w:rsid w:val="00B52C53"/>
    <w:rsid w:val="00B5343A"/>
    <w:rsid w:val="00B53524"/>
    <w:rsid w:val="00B55313"/>
    <w:rsid w:val="00B60CD9"/>
    <w:rsid w:val="00B60D5E"/>
    <w:rsid w:val="00B62A06"/>
    <w:rsid w:val="00B63929"/>
    <w:rsid w:val="00B64103"/>
    <w:rsid w:val="00B65C15"/>
    <w:rsid w:val="00B663CC"/>
    <w:rsid w:val="00B66B7F"/>
    <w:rsid w:val="00B66CDE"/>
    <w:rsid w:val="00B67116"/>
    <w:rsid w:val="00B70B2E"/>
    <w:rsid w:val="00B71433"/>
    <w:rsid w:val="00B71959"/>
    <w:rsid w:val="00B71C92"/>
    <w:rsid w:val="00B7310E"/>
    <w:rsid w:val="00B75E3D"/>
    <w:rsid w:val="00B80882"/>
    <w:rsid w:val="00B80C32"/>
    <w:rsid w:val="00B81DCD"/>
    <w:rsid w:val="00B82291"/>
    <w:rsid w:val="00B82A00"/>
    <w:rsid w:val="00B82D3B"/>
    <w:rsid w:val="00B83E8D"/>
    <w:rsid w:val="00B84F96"/>
    <w:rsid w:val="00B85743"/>
    <w:rsid w:val="00B862D6"/>
    <w:rsid w:val="00B867DC"/>
    <w:rsid w:val="00B8686B"/>
    <w:rsid w:val="00B903C3"/>
    <w:rsid w:val="00B90802"/>
    <w:rsid w:val="00B91ABD"/>
    <w:rsid w:val="00B91FAF"/>
    <w:rsid w:val="00B92E33"/>
    <w:rsid w:val="00B9479F"/>
    <w:rsid w:val="00B9526C"/>
    <w:rsid w:val="00B96052"/>
    <w:rsid w:val="00B9689C"/>
    <w:rsid w:val="00B9695D"/>
    <w:rsid w:val="00B96AC2"/>
    <w:rsid w:val="00B97DB3"/>
    <w:rsid w:val="00B97FAC"/>
    <w:rsid w:val="00BA007F"/>
    <w:rsid w:val="00BA0C8F"/>
    <w:rsid w:val="00BA11E2"/>
    <w:rsid w:val="00BA1766"/>
    <w:rsid w:val="00BA247D"/>
    <w:rsid w:val="00BA28B8"/>
    <w:rsid w:val="00BA3A10"/>
    <w:rsid w:val="00BA3AA8"/>
    <w:rsid w:val="00BA3BEE"/>
    <w:rsid w:val="00BA3EB8"/>
    <w:rsid w:val="00BA40CA"/>
    <w:rsid w:val="00BA52F4"/>
    <w:rsid w:val="00BA5771"/>
    <w:rsid w:val="00BA7E6A"/>
    <w:rsid w:val="00BB02F7"/>
    <w:rsid w:val="00BB0894"/>
    <w:rsid w:val="00BB08D1"/>
    <w:rsid w:val="00BB1096"/>
    <w:rsid w:val="00BB1497"/>
    <w:rsid w:val="00BB1A31"/>
    <w:rsid w:val="00BB2172"/>
    <w:rsid w:val="00BB224B"/>
    <w:rsid w:val="00BB2D73"/>
    <w:rsid w:val="00BB3226"/>
    <w:rsid w:val="00BB37BC"/>
    <w:rsid w:val="00BB4F5E"/>
    <w:rsid w:val="00BB6E5C"/>
    <w:rsid w:val="00BB78CA"/>
    <w:rsid w:val="00BB79CE"/>
    <w:rsid w:val="00BC033A"/>
    <w:rsid w:val="00BC058F"/>
    <w:rsid w:val="00BC147D"/>
    <w:rsid w:val="00BC16F0"/>
    <w:rsid w:val="00BC177A"/>
    <w:rsid w:val="00BC2381"/>
    <w:rsid w:val="00BC2D03"/>
    <w:rsid w:val="00BC2F29"/>
    <w:rsid w:val="00BC38F1"/>
    <w:rsid w:val="00BC45FD"/>
    <w:rsid w:val="00BC47A7"/>
    <w:rsid w:val="00BC7006"/>
    <w:rsid w:val="00BC7F37"/>
    <w:rsid w:val="00BD06B7"/>
    <w:rsid w:val="00BD18A4"/>
    <w:rsid w:val="00BD19A5"/>
    <w:rsid w:val="00BD1B71"/>
    <w:rsid w:val="00BD2115"/>
    <w:rsid w:val="00BD2319"/>
    <w:rsid w:val="00BD2D97"/>
    <w:rsid w:val="00BD3A5C"/>
    <w:rsid w:val="00BD3F47"/>
    <w:rsid w:val="00BD428F"/>
    <w:rsid w:val="00BD43CC"/>
    <w:rsid w:val="00BD4499"/>
    <w:rsid w:val="00BD4B17"/>
    <w:rsid w:val="00BD5396"/>
    <w:rsid w:val="00BD6641"/>
    <w:rsid w:val="00BD6D05"/>
    <w:rsid w:val="00BD751C"/>
    <w:rsid w:val="00BE02EF"/>
    <w:rsid w:val="00BE0399"/>
    <w:rsid w:val="00BE0AAC"/>
    <w:rsid w:val="00BE27C1"/>
    <w:rsid w:val="00BE2DB5"/>
    <w:rsid w:val="00BE2E98"/>
    <w:rsid w:val="00BE3604"/>
    <w:rsid w:val="00BE6094"/>
    <w:rsid w:val="00BE6401"/>
    <w:rsid w:val="00BE6B2C"/>
    <w:rsid w:val="00BE7525"/>
    <w:rsid w:val="00BE77E7"/>
    <w:rsid w:val="00BE7A21"/>
    <w:rsid w:val="00BE7A44"/>
    <w:rsid w:val="00BF0C08"/>
    <w:rsid w:val="00BF1183"/>
    <w:rsid w:val="00BF12F7"/>
    <w:rsid w:val="00BF1D59"/>
    <w:rsid w:val="00BF1F99"/>
    <w:rsid w:val="00BF2AE2"/>
    <w:rsid w:val="00BF2DCD"/>
    <w:rsid w:val="00BF3C90"/>
    <w:rsid w:val="00BF5EBF"/>
    <w:rsid w:val="00BF61E3"/>
    <w:rsid w:val="00BF63B5"/>
    <w:rsid w:val="00BF724A"/>
    <w:rsid w:val="00BF7F20"/>
    <w:rsid w:val="00BF7FF1"/>
    <w:rsid w:val="00C002EB"/>
    <w:rsid w:val="00C003FD"/>
    <w:rsid w:val="00C008C2"/>
    <w:rsid w:val="00C00927"/>
    <w:rsid w:val="00C01766"/>
    <w:rsid w:val="00C01E3D"/>
    <w:rsid w:val="00C03752"/>
    <w:rsid w:val="00C04C44"/>
    <w:rsid w:val="00C05320"/>
    <w:rsid w:val="00C0687A"/>
    <w:rsid w:val="00C06AA9"/>
    <w:rsid w:val="00C06B4A"/>
    <w:rsid w:val="00C06B8E"/>
    <w:rsid w:val="00C06CAA"/>
    <w:rsid w:val="00C06D6D"/>
    <w:rsid w:val="00C0742C"/>
    <w:rsid w:val="00C07844"/>
    <w:rsid w:val="00C078A4"/>
    <w:rsid w:val="00C07F55"/>
    <w:rsid w:val="00C1061E"/>
    <w:rsid w:val="00C115FC"/>
    <w:rsid w:val="00C1175C"/>
    <w:rsid w:val="00C12494"/>
    <w:rsid w:val="00C12740"/>
    <w:rsid w:val="00C12BC3"/>
    <w:rsid w:val="00C1324D"/>
    <w:rsid w:val="00C13CF9"/>
    <w:rsid w:val="00C13D62"/>
    <w:rsid w:val="00C13E8E"/>
    <w:rsid w:val="00C15146"/>
    <w:rsid w:val="00C15669"/>
    <w:rsid w:val="00C15B50"/>
    <w:rsid w:val="00C16655"/>
    <w:rsid w:val="00C16C8E"/>
    <w:rsid w:val="00C17347"/>
    <w:rsid w:val="00C174E6"/>
    <w:rsid w:val="00C17867"/>
    <w:rsid w:val="00C202ED"/>
    <w:rsid w:val="00C20407"/>
    <w:rsid w:val="00C20C9C"/>
    <w:rsid w:val="00C21B14"/>
    <w:rsid w:val="00C21C14"/>
    <w:rsid w:val="00C2369D"/>
    <w:rsid w:val="00C236A2"/>
    <w:rsid w:val="00C236E9"/>
    <w:rsid w:val="00C24524"/>
    <w:rsid w:val="00C24685"/>
    <w:rsid w:val="00C246C0"/>
    <w:rsid w:val="00C26911"/>
    <w:rsid w:val="00C27ACB"/>
    <w:rsid w:val="00C27FF8"/>
    <w:rsid w:val="00C33110"/>
    <w:rsid w:val="00C33E87"/>
    <w:rsid w:val="00C350B0"/>
    <w:rsid w:val="00C3535F"/>
    <w:rsid w:val="00C3572D"/>
    <w:rsid w:val="00C369E5"/>
    <w:rsid w:val="00C3724D"/>
    <w:rsid w:val="00C3737D"/>
    <w:rsid w:val="00C37E33"/>
    <w:rsid w:val="00C407A4"/>
    <w:rsid w:val="00C40A9F"/>
    <w:rsid w:val="00C4149A"/>
    <w:rsid w:val="00C41A2D"/>
    <w:rsid w:val="00C41E1E"/>
    <w:rsid w:val="00C44463"/>
    <w:rsid w:val="00C449B8"/>
    <w:rsid w:val="00C45627"/>
    <w:rsid w:val="00C45C16"/>
    <w:rsid w:val="00C46834"/>
    <w:rsid w:val="00C468D6"/>
    <w:rsid w:val="00C46F40"/>
    <w:rsid w:val="00C47135"/>
    <w:rsid w:val="00C47AE9"/>
    <w:rsid w:val="00C5000A"/>
    <w:rsid w:val="00C50B6D"/>
    <w:rsid w:val="00C50CE4"/>
    <w:rsid w:val="00C50EFE"/>
    <w:rsid w:val="00C514E6"/>
    <w:rsid w:val="00C5207E"/>
    <w:rsid w:val="00C5263F"/>
    <w:rsid w:val="00C531D7"/>
    <w:rsid w:val="00C53A72"/>
    <w:rsid w:val="00C54091"/>
    <w:rsid w:val="00C54223"/>
    <w:rsid w:val="00C553D2"/>
    <w:rsid w:val="00C55CA3"/>
    <w:rsid w:val="00C55E64"/>
    <w:rsid w:val="00C568D8"/>
    <w:rsid w:val="00C569BF"/>
    <w:rsid w:val="00C56C3E"/>
    <w:rsid w:val="00C5750B"/>
    <w:rsid w:val="00C57677"/>
    <w:rsid w:val="00C60A86"/>
    <w:rsid w:val="00C6110A"/>
    <w:rsid w:val="00C614B2"/>
    <w:rsid w:val="00C61F64"/>
    <w:rsid w:val="00C620CB"/>
    <w:rsid w:val="00C626E1"/>
    <w:rsid w:val="00C62C77"/>
    <w:rsid w:val="00C63A90"/>
    <w:rsid w:val="00C641A2"/>
    <w:rsid w:val="00C64CF7"/>
    <w:rsid w:val="00C6528D"/>
    <w:rsid w:val="00C66836"/>
    <w:rsid w:val="00C67472"/>
    <w:rsid w:val="00C70BCD"/>
    <w:rsid w:val="00C70BF5"/>
    <w:rsid w:val="00C70C77"/>
    <w:rsid w:val="00C70E2A"/>
    <w:rsid w:val="00C71801"/>
    <w:rsid w:val="00C71C6C"/>
    <w:rsid w:val="00C71F46"/>
    <w:rsid w:val="00C7297B"/>
    <w:rsid w:val="00C738C1"/>
    <w:rsid w:val="00C80083"/>
    <w:rsid w:val="00C812CD"/>
    <w:rsid w:val="00C8368E"/>
    <w:rsid w:val="00C8374D"/>
    <w:rsid w:val="00C85148"/>
    <w:rsid w:val="00C8571D"/>
    <w:rsid w:val="00C86864"/>
    <w:rsid w:val="00C8713A"/>
    <w:rsid w:val="00C871CA"/>
    <w:rsid w:val="00C87241"/>
    <w:rsid w:val="00C87758"/>
    <w:rsid w:val="00C903C5"/>
    <w:rsid w:val="00C908CB"/>
    <w:rsid w:val="00C90C2A"/>
    <w:rsid w:val="00C9142F"/>
    <w:rsid w:val="00C92707"/>
    <w:rsid w:val="00C92EBF"/>
    <w:rsid w:val="00C9329A"/>
    <w:rsid w:val="00C93609"/>
    <w:rsid w:val="00C938EB"/>
    <w:rsid w:val="00C95713"/>
    <w:rsid w:val="00C95B76"/>
    <w:rsid w:val="00C95D0D"/>
    <w:rsid w:val="00C96D6D"/>
    <w:rsid w:val="00C979F0"/>
    <w:rsid w:val="00CA0012"/>
    <w:rsid w:val="00CA0445"/>
    <w:rsid w:val="00CA0531"/>
    <w:rsid w:val="00CA0785"/>
    <w:rsid w:val="00CA168A"/>
    <w:rsid w:val="00CA1808"/>
    <w:rsid w:val="00CA1C92"/>
    <w:rsid w:val="00CA209C"/>
    <w:rsid w:val="00CA2D3E"/>
    <w:rsid w:val="00CA44B4"/>
    <w:rsid w:val="00CA48F9"/>
    <w:rsid w:val="00CA553F"/>
    <w:rsid w:val="00CA5D16"/>
    <w:rsid w:val="00CA5EBE"/>
    <w:rsid w:val="00CB065B"/>
    <w:rsid w:val="00CB0CFB"/>
    <w:rsid w:val="00CB0F84"/>
    <w:rsid w:val="00CB1260"/>
    <w:rsid w:val="00CB178A"/>
    <w:rsid w:val="00CB1E34"/>
    <w:rsid w:val="00CB27FB"/>
    <w:rsid w:val="00CB3BCC"/>
    <w:rsid w:val="00CB400D"/>
    <w:rsid w:val="00CB44FE"/>
    <w:rsid w:val="00CB4529"/>
    <w:rsid w:val="00CB474C"/>
    <w:rsid w:val="00CB4E74"/>
    <w:rsid w:val="00CB5507"/>
    <w:rsid w:val="00CB59AD"/>
    <w:rsid w:val="00CB5CB0"/>
    <w:rsid w:val="00CB64E7"/>
    <w:rsid w:val="00CB677D"/>
    <w:rsid w:val="00CB690D"/>
    <w:rsid w:val="00CC0146"/>
    <w:rsid w:val="00CC05E5"/>
    <w:rsid w:val="00CC1AF2"/>
    <w:rsid w:val="00CC3D10"/>
    <w:rsid w:val="00CC5F2A"/>
    <w:rsid w:val="00CC6532"/>
    <w:rsid w:val="00CC70C6"/>
    <w:rsid w:val="00CC7272"/>
    <w:rsid w:val="00CC79A2"/>
    <w:rsid w:val="00CD015D"/>
    <w:rsid w:val="00CD0817"/>
    <w:rsid w:val="00CD151B"/>
    <w:rsid w:val="00CD21B3"/>
    <w:rsid w:val="00CD3361"/>
    <w:rsid w:val="00CD353A"/>
    <w:rsid w:val="00CD35EA"/>
    <w:rsid w:val="00CD3C98"/>
    <w:rsid w:val="00CD4478"/>
    <w:rsid w:val="00CD4916"/>
    <w:rsid w:val="00CD4966"/>
    <w:rsid w:val="00CD4E8B"/>
    <w:rsid w:val="00CD5B70"/>
    <w:rsid w:val="00CD6611"/>
    <w:rsid w:val="00CD7161"/>
    <w:rsid w:val="00CD71B8"/>
    <w:rsid w:val="00CD74CA"/>
    <w:rsid w:val="00CD769E"/>
    <w:rsid w:val="00CE0068"/>
    <w:rsid w:val="00CE0CF4"/>
    <w:rsid w:val="00CE1757"/>
    <w:rsid w:val="00CE1F5C"/>
    <w:rsid w:val="00CE1FED"/>
    <w:rsid w:val="00CE211E"/>
    <w:rsid w:val="00CE3361"/>
    <w:rsid w:val="00CE3692"/>
    <w:rsid w:val="00CE4040"/>
    <w:rsid w:val="00CE442C"/>
    <w:rsid w:val="00CE48E2"/>
    <w:rsid w:val="00CE4EBD"/>
    <w:rsid w:val="00CE51C3"/>
    <w:rsid w:val="00CE54BA"/>
    <w:rsid w:val="00CE5F14"/>
    <w:rsid w:val="00CE6C0E"/>
    <w:rsid w:val="00CE7CBB"/>
    <w:rsid w:val="00CE7F8C"/>
    <w:rsid w:val="00CF0091"/>
    <w:rsid w:val="00CF0275"/>
    <w:rsid w:val="00CF134A"/>
    <w:rsid w:val="00CF1CEB"/>
    <w:rsid w:val="00CF267C"/>
    <w:rsid w:val="00CF2BD9"/>
    <w:rsid w:val="00CF347D"/>
    <w:rsid w:val="00CF41FC"/>
    <w:rsid w:val="00CF4891"/>
    <w:rsid w:val="00CF5BD7"/>
    <w:rsid w:val="00CF61FF"/>
    <w:rsid w:val="00CF7D80"/>
    <w:rsid w:val="00D00978"/>
    <w:rsid w:val="00D00C6A"/>
    <w:rsid w:val="00D00CFE"/>
    <w:rsid w:val="00D0121B"/>
    <w:rsid w:val="00D0171F"/>
    <w:rsid w:val="00D02649"/>
    <w:rsid w:val="00D033E1"/>
    <w:rsid w:val="00D03A63"/>
    <w:rsid w:val="00D0466F"/>
    <w:rsid w:val="00D074B3"/>
    <w:rsid w:val="00D10335"/>
    <w:rsid w:val="00D11005"/>
    <w:rsid w:val="00D116DC"/>
    <w:rsid w:val="00D129E8"/>
    <w:rsid w:val="00D129FE"/>
    <w:rsid w:val="00D12BD7"/>
    <w:rsid w:val="00D12CC4"/>
    <w:rsid w:val="00D13ADA"/>
    <w:rsid w:val="00D14333"/>
    <w:rsid w:val="00D1513F"/>
    <w:rsid w:val="00D15499"/>
    <w:rsid w:val="00D15670"/>
    <w:rsid w:val="00D1592C"/>
    <w:rsid w:val="00D159F7"/>
    <w:rsid w:val="00D16B9E"/>
    <w:rsid w:val="00D1761F"/>
    <w:rsid w:val="00D17996"/>
    <w:rsid w:val="00D2028D"/>
    <w:rsid w:val="00D203EA"/>
    <w:rsid w:val="00D20A66"/>
    <w:rsid w:val="00D24095"/>
    <w:rsid w:val="00D24E4D"/>
    <w:rsid w:val="00D24EC6"/>
    <w:rsid w:val="00D25A73"/>
    <w:rsid w:val="00D26796"/>
    <w:rsid w:val="00D31159"/>
    <w:rsid w:val="00D31B88"/>
    <w:rsid w:val="00D320B9"/>
    <w:rsid w:val="00D32C3E"/>
    <w:rsid w:val="00D32C82"/>
    <w:rsid w:val="00D33501"/>
    <w:rsid w:val="00D3384F"/>
    <w:rsid w:val="00D33E13"/>
    <w:rsid w:val="00D342BB"/>
    <w:rsid w:val="00D34E60"/>
    <w:rsid w:val="00D34E74"/>
    <w:rsid w:val="00D35636"/>
    <w:rsid w:val="00D35C6A"/>
    <w:rsid w:val="00D37A87"/>
    <w:rsid w:val="00D37DEE"/>
    <w:rsid w:val="00D40C59"/>
    <w:rsid w:val="00D40D85"/>
    <w:rsid w:val="00D40F8A"/>
    <w:rsid w:val="00D4183B"/>
    <w:rsid w:val="00D41F17"/>
    <w:rsid w:val="00D42401"/>
    <w:rsid w:val="00D431CC"/>
    <w:rsid w:val="00D438FC"/>
    <w:rsid w:val="00D44303"/>
    <w:rsid w:val="00D44444"/>
    <w:rsid w:val="00D44AC3"/>
    <w:rsid w:val="00D47F12"/>
    <w:rsid w:val="00D5026F"/>
    <w:rsid w:val="00D50A34"/>
    <w:rsid w:val="00D50C3B"/>
    <w:rsid w:val="00D50EDA"/>
    <w:rsid w:val="00D514AA"/>
    <w:rsid w:val="00D5157A"/>
    <w:rsid w:val="00D51851"/>
    <w:rsid w:val="00D5208B"/>
    <w:rsid w:val="00D5377B"/>
    <w:rsid w:val="00D537E9"/>
    <w:rsid w:val="00D54663"/>
    <w:rsid w:val="00D54C41"/>
    <w:rsid w:val="00D55197"/>
    <w:rsid w:val="00D55615"/>
    <w:rsid w:val="00D558CE"/>
    <w:rsid w:val="00D55B84"/>
    <w:rsid w:val="00D56423"/>
    <w:rsid w:val="00D5670D"/>
    <w:rsid w:val="00D56811"/>
    <w:rsid w:val="00D56A52"/>
    <w:rsid w:val="00D56C1A"/>
    <w:rsid w:val="00D57B7D"/>
    <w:rsid w:val="00D60AE6"/>
    <w:rsid w:val="00D61088"/>
    <w:rsid w:val="00D611AE"/>
    <w:rsid w:val="00D61EA5"/>
    <w:rsid w:val="00D6259C"/>
    <w:rsid w:val="00D63026"/>
    <w:rsid w:val="00D634CD"/>
    <w:rsid w:val="00D6474D"/>
    <w:rsid w:val="00D65EBE"/>
    <w:rsid w:val="00D660CD"/>
    <w:rsid w:val="00D66E46"/>
    <w:rsid w:val="00D67CF1"/>
    <w:rsid w:val="00D700D2"/>
    <w:rsid w:val="00D71D73"/>
    <w:rsid w:val="00D720BC"/>
    <w:rsid w:val="00D7264B"/>
    <w:rsid w:val="00D72E5E"/>
    <w:rsid w:val="00D7318E"/>
    <w:rsid w:val="00D741C1"/>
    <w:rsid w:val="00D767B2"/>
    <w:rsid w:val="00D775EC"/>
    <w:rsid w:val="00D77E25"/>
    <w:rsid w:val="00D77F68"/>
    <w:rsid w:val="00D80D61"/>
    <w:rsid w:val="00D80DA1"/>
    <w:rsid w:val="00D810D6"/>
    <w:rsid w:val="00D81BE1"/>
    <w:rsid w:val="00D82956"/>
    <w:rsid w:val="00D83A6F"/>
    <w:rsid w:val="00D84150"/>
    <w:rsid w:val="00D841F7"/>
    <w:rsid w:val="00D847D5"/>
    <w:rsid w:val="00D856B4"/>
    <w:rsid w:val="00D85FFC"/>
    <w:rsid w:val="00D8692A"/>
    <w:rsid w:val="00D86B4B"/>
    <w:rsid w:val="00D87F19"/>
    <w:rsid w:val="00D90041"/>
    <w:rsid w:val="00D90B7C"/>
    <w:rsid w:val="00D90FA5"/>
    <w:rsid w:val="00D92120"/>
    <w:rsid w:val="00D9223B"/>
    <w:rsid w:val="00D92B73"/>
    <w:rsid w:val="00D93615"/>
    <w:rsid w:val="00D95828"/>
    <w:rsid w:val="00D95D09"/>
    <w:rsid w:val="00D97440"/>
    <w:rsid w:val="00DA31A2"/>
    <w:rsid w:val="00DA3741"/>
    <w:rsid w:val="00DA374F"/>
    <w:rsid w:val="00DA4769"/>
    <w:rsid w:val="00DA47BC"/>
    <w:rsid w:val="00DA5613"/>
    <w:rsid w:val="00DA6534"/>
    <w:rsid w:val="00DA656E"/>
    <w:rsid w:val="00DA7633"/>
    <w:rsid w:val="00DB003E"/>
    <w:rsid w:val="00DB0EF9"/>
    <w:rsid w:val="00DB0F4D"/>
    <w:rsid w:val="00DB1AED"/>
    <w:rsid w:val="00DB2971"/>
    <w:rsid w:val="00DB37B8"/>
    <w:rsid w:val="00DB49D2"/>
    <w:rsid w:val="00DB4D4B"/>
    <w:rsid w:val="00DB63C8"/>
    <w:rsid w:val="00DB6A3A"/>
    <w:rsid w:val="00DB6E2E"/>
    <w:rsid w:val="00DB7357"/>
    <w:rsid w:val="00DB7F37"/>
    <w:rsid w:val="00DC0466"/>
    <w:rsid w:val="00DC1CCE"/>
    <w:rsid w:val="00DC2677"/>
    <w:rsid w:val="00DC3356"/>
    <w:rsid w:val="00DC360C"/>
    <w:rsid w:val="00DC3F1B"/>
    <w:rsid w:val="00DC3F8F"/>
    <w:rsid w:val="00DC6DF2"/>
    <w:rsid w:val="00DC742E"/>
    <w:rsid w:val="00DC75CD"/>
    <w:rsid w:val="00DD0C24"/>
    <w:rsid w:val="00DD15D5"/>
    <w:rsid w:val="00DD1C96"/>
    <w:rsid w:val="00DD1F09"/>
    <w:rsid w:val="00DD33A8"/>
    <w:rsid w:val="00DD3934"/>
    <w:rsid w:val="00DD416B"/>
    <w:rsid w:val="00DD5A9A"/>
    <w:rsid w:val="00DD735F"/>
    <w:rsid w:val="00DE00CD"/>
    <w:rsid w:val="00DE0339"/>
    <w:rsid w:val="00DE03B9"/>
    <w:rsid w:val="00DE0F79"/>
    <w:rsid w:val="00DE288B"/>
    <w:rsid w:val="00DE302E"/>
    <w:rsid w:val="00DE32C3"/>
    <w:rsid w:val="00DE39E9"/>
    <w:rsid w:val="00DE3D49"/>
    <w:rsid w:val="00DE4259"/>
    <w:rsid w:val="00DE43E3"/>
    <w:rsid w:val="00DE4566"/>
    <w:rsid w:val="00DE4B4A"/>
    <w:rsid w:val="00DE4CC9"/>
    <w:rsid w:val="00DE4E1F"/>
    <w:rsid w:val="00DE52E2"/>
    <w:rsid w:val="00DE5A96"/>
    <w:rsid w:val="00DF0657"/>
    <w:rsid w:val="00DF09E6"/>
    <w:rsid w:val="00DF0E9E"/>
    <w:rsid w:val="00DF1727"/>
    <w:rsid w:val="00DF24DE"/>
    <w:rsid w:val="00DF3779"/>
    <w:rsid w:val="00DF47DA"/>
    <w:rsid w:val="00DF48C8"/>
    <w:rsid w:val="00DF4BB7"/>
    <w:rsid w:val="00DF5119"/>
    <w:rsid w:val="00DF6709"/>
    <w:rsid w:val="00E006B3"/>
    <w:rsid w:val="00E012F3"/>
    <w:rsid w:val="00E0144A"/>
    <w:rsid w:val="00E0193B"/>
    <w:rsid w:val="00E01DE2"/>
    <w:rsid w:val="00E02D31"/>
    <w:rsid w:val="00E031C0"/>
    <w:rsid w:val="00E03470"/>
    <w:rsid w:val="00E034FC"/>
    <w:rsid w:val="00E0391C"/>
    <w:rsid w:val="00E04090"/>
    <w:rsid w:val="00E04900"/>
    <w:rsid w:val="00E0493B"/>
    <w:rsid w:val="00E05179"/>
    <w:rsid w:val="00E06856"/>
    <w:rsid w:val="00E127CB"/>
    <w:rsid w:val="00E137A6"/>
    <w:rsid w:val="00E13DA4"/>
    <w:rsid w:val="00E14EA5"/>
    <w:rsid w:val="00E159F1"/>
    <w:rsid w:val="00E16EF5"/>
    <w:rsid w:val="00E174A0"/>
    <w:rsid w:val="00E17663"/>
    <w:rsid w:val="00E20A68"/>
    <w:rsid w:val="00E20CCE"/>
    <w:rsid w:val="00E21035"/>
    <w:rsid w:val="00E22C06"/>
    <w:rsid w:val="00E22C74"/>
    <w:rsid w:val="00E22DC9"/>
    <w:rsid w:val="00E25CE3"/>
    <w:rsid w:val="00E26825"/>
    <w:rsid w:val="00E26CBE"/>
    <w:rsid w:val="00E273EB"/>
    <w:rsid w:val="00E27897"/>
    <w:rsid w:val="00E3141E"/>
    <w:rsid w:val="00E332A6"/>
    <w:rsid w:val="00E33369"/>
    <w:rsid w:val="00E33E25"/>
    <w:rsid w:val="00E345DC"/>
    <w:rsid w:val="00E34D20"/>
    <w:rsid w:val="00E350A8"/>
    <w:rsid w:val="00E3518A"/>
    <w:rsid w:val="00E353E7"/>
    <w:rsid w:val="00E35B5A"/>
    <w:rsid w:val="00E36689"/>
    <w:rsid w:val="00E36991"/>
    <w:rsid w:val="00E375C0"/>
    <w:rsid w:val="00E37A49"/>
    <w:rsid w:val="00E37B9D"/>
    <w:rsid w:val="00E403C5"/>
    <w:rsid w:val="00E40462"/>
    <w:rsid w:val="00E405F8"/>
    <w:rsid w:val="00E41C68"/>
    <w:rsid w:val="00E42E11"/>
    <w:rsid w:val="00E42FE6"/>
    <w:rsid w:val="00E42FE9"/>
    <w:rsid w:val="00E44B7C"/>
    <w:rsid w:val="00E44BA6"/>
    <w:rsid w:val="00E45EA4"/>
    <w:rsid w:val="00E467BE"/>
    <w:rsid w:val="00E4680A"/>
    <w:rsid w:val="00E46F9F"/>
    <w:rsid w:val="00E477CD"/>
    <w:rsid w:val="00E47C15"/>
    <w:rsid w:val="00E5118E"/>
    <w:rsid w:val="00E51AB1"/>
    <w:rsid w:val="00E53476"/>
    <w:rsid w:val="00E536E8"/>
    <w:rsid w:val="00E53993"/>
    <w:rsid w:val="00E53A94"/>
    <w:rsid w:val="00E545AB"/>
    <w:rsid w:val="00E54622"/>
    <w:rsid w:val="00E54D93"/>
    <w:rsid w:val="00E55A4D"/>
    <w:rsid w:val="00E55C56"/>
    <w:rsid w:val="00E56867"/>
    <w:rsid w:val="00E60869"/>
    <w:rsid w:val="00E61290"/>
    <w:rsid w:val="00E6136F"/>
    <w:rsid w:val="00E61889"/>
    <w:rsid w:val="00E618F8"/>
    <w:rsid w:val="00E61BE4"/>
    <w:rsid w:val="00E62034"/>
    <w:rsid w:val="00E62369"/>
    <w:rsid w:val="00E62800"/>
    <w:rsid w:val="00E62A3D"/>
    <w:rsid w:val="00E62F0D"/>
    <w:rsid w:val="00E631C0"/>
    <w:rsid w:val="00E63D9D"/>
    <w:rsid w:val="00E63F0A"/>
    <w:rsid w:val="00E64118"/>
    <w:rsid w:val="00E643F8"/>
    <w:rsid w:val="00E64712"/>
    <w:rsid w:val="00E64AA1"/>
    <w:rsid w:val="00E64E8F"/>
    <w:rsid w:val="00E65245"/>
    <w:rsid w:val="00E65405"/>
    <w:rsid w:val="00E65AF6"/>
    <w:rsid w:val="00E67027"/>
    <w:rsid w:val="00E7059F"/>
    <w:rsid w:val="00E7068F"/>
    <w:rsid w:val="00E709A2"/>
    <w:rsid w:val="00E70A1D"/>
    <w:rsid w:val="00E7292D"/>
    <w:rsid w:val="00E731D1"/>
    <w:rsid w:val="00E740FA"/>
    <w:rsid w:val="00E74A03"/>
    <w:rsid w:val="00E74FA0"/>
    <w:rsid w:val="00E751FF"/>
    <w:rsid w:val="00E752F8"/>
    <w:rsid w:val="00E7544A"/>
    <w:rsid w:val="00E75C08"/>
    <w:rsid w:val="00E75FB9"/>
    <w:rsid w:val="00E760D6"/>
    <w:rsid w:val="00E76108"/>
    <w:rsid w:val="00E763B6"/>
    <w:rsid w:val="00E7677D"/>
    <w:rsid w:val="00E76C07"/>
    <w:rsid w:val="00E76F1A"/>
    <w:rsid w:val="00E77E13"/>
    <w:rsid w:val="00E81030"/>
    <w:rsid w:val="00E817EB"/>
    <w:rsid w:val="00E81B42"/>
    <w:rsid w:val="00E8389A"/>
    <w:rsid w:val="00E83B3F"/>
    <w:rsid w:val="00E85CF7"/>
    <w:rsid w:val="00E865C0"/>
    <w:rsid w:val="00E86F23"/>
    <w:rsid w:val="00E87B8E"/>
    <w:rsid w:val="00E93DA9"/>
    <w:rsid w:val="00E93E95"/>
    <w:rsid w:val="00E96244"/>
    <w:rsid w:val="00E967AA"/>
    <w:rsid w:val="00E9688A"/>
    <w:rsid w:val="00E9689C"/>
    <w:rsid w:val="00E968B3"/>
    <w:rsid w:val="00E97161"/>
    <w:rsid w:val="00E974AF"/>
    <w:rsid w:val="00E975C9"/>
    <w:rsid w:val="00E979F3"/>
    <w:rsid w:val="00E97DBC"/>
    <w:rsid w:val="00E97E77"/>
    <w:rsid w:val="00EA270C"/>
    <w:rsid w:val="00EA3BCB"/>
    <w:rsid w:val="00EA4AEF"/>
    <w:rsid w:val="00EA4C74"/>
    <w:rsid w:val="00EA571B"/>
    <w:rsid w:val="00EA5DD9"/>
    <w:rsid w:val="00EA6405"/>
    <w:rsid w:val="00EA653F"/>
    <w:rsid w:val="00EA75E9"/>
    <w:rsid w:val="00EA7F1A"/>
    <w:rsid w:val="00EB0FF1"/>
    <w:rsid w:val="00EB10AF"/>
    <w:rsid w:val="00EB1A42"/>
    <w:rsid w:val="00EB1D57"/>
    <w:rsid w:val="00EB2417"/>
    <w:rsid w:val="00EB29B1"/>
    <w:rsid w:val="00EB2BC8"/>
    <w:rsid w:val="00EB2DDE"/>
    <w:rsid w:val="00EB3352"/>
    <w:rsid w:val="00EB3869"/>
    <w:rsid w:val="00EB4617"/>
    <w:rsid w:val="00EB4E55"/>
    <w:rsid w:val="00EB63E5"/>
    <w:rsid w:val="00EB6FBB"/>
    <w:rsid w:val="00EB6FE7"/>
    <w:rsid w:val="00EC02D5"/>
    <w:rsid w:val="00EC0715"/>
    <w:rsid w:val="00EC0F57"/>
    <w:rsid w:val="00EC0FA5"/>
    <w:rsid w:val="00EC21CD"/>
    <w:rsid w:val="00EC251D"/>
    <w:rsid w:val="00EC2D9F"/>
    <w:rsid w:val="00EC32DA"/>
    <w:rsid w:val="00EC4057"/>
    <w:rsid w:val="00EC43CA"/>
    <w:rsid w:val="00EC4F33"/>
    <w:rsid w:val="00EC5092"/>
    <w:rsid w:val="00EC57ED"/>
    <w:rsid w:val="00EC7098"/>
    <w:rsid w:val="00ED0DB5"/>
    <w:rsid w:val="00ED109B"/>
    <w:rsid w:val="00ED158E"/>
    <w:rsid w:val="00ED16FF"/>
    <w:rsid w:val="00ED298E"/>
    <w:rsid w:val="00ED2DDC"/>
    <w:rsid w:val="00ED2F7F"/>
    <w:rsid w:val="00ED3224"/>
    <w:rsid w:val="00ED3968"/>
    <w:rsid w:val="00ED4E9D"/>
    <w:rsid w:val="00ED5AC5"/>
    <w:rsid w:val="00ED68A7"/>
    <w:rsid w:val="00ED7AD9"/>
    <w:rsid w:val="00EE2468"/>
    <w:rsid w:val="00EE2851"/>
    <w:rsid w:val="00EE2AF3"/>
    <w:rsid w:val="00EE2B65"/>
    <w:rsid w:val="00EE3863"/>
    <w:rsid w:val="00EE396A"/>
    <w:rsid w:val="00EE3F0C"/>
    <w:rsid w:val="00EE5379"/>
    <w:rsid w:val="00EE6477"/>
    <w:rsid w:val="00EE6A38"/>
    <w:rsid w:val="00EE7038"/>
    <w:rsid w:val="00EE7191"/>
    <w:rsid w:val="00EE777A"/>
    <w:rsid w:val="00EE7A6A"/>
    <w:rsid w:val="00EE7FBA"/>
    <w:rsid w:val="00EF147D"/>
    <w:rsid w:val="00EF2B0D"/>
    <w:rsid w:val="00EF32CA"/>
    <w:rsid w:val="00EF3E3A"/>
    <w:rsid w:val="00EF5223"/>
    <w:rsid w:val="00EF5B08"/>
    <w:rsid w:val="00EF5EDB"/>
    <w:rsid w:val="00EF77E3"/>
    <w:rsid w:val="00F00F5F"/>
    <w:rsid w:val="00F01935"/>
    <w:rsid w:val="00F0202A"/>
    <w:rsid w:val="00F0369D"/>
    <w:rsid w:val="00F048F3"/>
    <w:rsid w:val="00F050AC"/>
    <w:rsid w:val="00F053C5"/>
    <w:rsid w:val="00F10038"/>
    <w:rsid w:val="00F109C7"/>
    <w:rsid w:val="00F10C13"/>
    <w:rsid w:val="00F122A4"/>
    <w:rsid w:val="00F12BCE"/>
    <w:rsid w:val="00F142C6"/>
    <w:rsid w:val="00F143D2"/>
    <w:rsid w:val="00F15187"/>
    <w:rsid w:val="00F15483"/>
    <w:rsid w:val="00F1564F"/>
    <w:rsid w:val="00F17561"/>
    <w:rsid w:val="00F17650"/>
    <w:rsid w:val="00F20B4C"/>
    <w:rsid w:val="00F21339"/>
    <w:rsid w:val="00F222CE"/>
    <w:rsid w:val="00F22885"/>
    <w:rsid w:val="00F228D6"/>
    <w:rsid w:val="00F2382C"/>
    <w:rsid w:val="00F23C77"/>
    <w:rsid w:val="00F24338"/>
    <w:rsid w:val="00F24EF6"/>
    <w:rsid w:val="00F279FA"/>
    <w:rsid w:val="00F30BE6"/>
    <w:rsid w:val="00F312C3"/>
    <w:rsid w:val="00F314A1"/>
    <w:rsid w:val="00F31EA4"/>
    <w:rsid w:val="00F32BFD"/>
    <w:rsid w:val="00F32EAF"/>
    <w:rsid w:val="00F33070"/>
    <w:rsid w:val="00F333DB"/>
    <w:rsid w:val="00F34571"/>
    <w:rsid w:val="00F3522D"/>
    <w:rsid w:val="00F353D7"/>
    <w:rsid w:val="00F3577E"/>
    <w:rsid w:val="00F357F9"/>
    <w:rsid w:val="00F35857"/>
    <w:rsid w:val="00F371DF"/>
    <w:rsid w:val="00F375AD"/>
    <w:rsid w:val="00F37674"/>
    <w:rsid w:val="00F37850"/>
    <w:rsid w:val="00F379E7"/>
    <w:rsid w:val="00F37BF1"/>
    <w:rsid w:val="00F41413"/>
    <w:rsid w:val="00F422A5"/>
    <w:rsid w:val="00F4248A"/>
    <w:rsid w:val="00F427D4"/>
    <w:rsid w:val="00F4375C"/>
    <w:rsid w:val="00F43E44"/>
    <w:rsid w:val="00F44192"/>
    <w:rsid w:val="00F44501"/>
    <w:rsid w:val="00F4454E"/>
    <w:rsid w:val="00F457D9"/>
    <w:rsid w:val="00F45B8E"/>
    <w:rsid w:val="00F46776"/>
    <w:rsid w:val="00F469BA"/>
    <w:rsid w:val="00F46D4F"/>
    <w:rsid w:val="00F46FFD"/>
    <w:rsid w:val="00F4759C"/>
    <w:rsid w:val="00F50583"/>
    <w:rsid w:val="00F50870"/>
    <w:rsid w:val="00F5088F"/>
    <w:rsid w:val="00F50C18"/>
    <w:rsid w:val="00F5106F"/>
    <w:rsid w:val="00F517DC"/>
    <w:rsid w:val="00F51BBB"/>
    <w:rsid w:val="00F51CDE"/>
    <w:rsid w:val="00F51FD0"/>
    <w:rsid w:val="00F5281E"/>
    <w:rsid w:val="00F529E4"/>
    <w:rsid w:val="00F52BA3"/>
    <w:rsid w:val="00F536CD"/>
    <w:rsid w:val="00F53B90"/>
    <w:rsid w:val="00F53E83"/>
    <w:rsid w:val="00F53EDC"/>
    <w:rsid w:val="00F5440F"/>
    <w:rsid w:val="00F54E9D"/>
    <w:rsid w:val="00F56B51"/>
    <w:rsid w:val="00F56F0A"/>
    <w:rsid w:val="00F57B07"/>
    <w:rsid w:val="00F60A6C"/>
    <w:rsid w:val="00F60DD6"/>
    <w:rsid w:val="00F610C0"/>
    <w:rsid w:val="00F610F6"/>
    <w:rsid w:val="00F63307"/>
    <w:rsid w:val="00F63668"/>
    <w:rsid w:val="00F63B4D"/>
    <w:rsid w:val="00F64BB8"/>
    <w:rsid w:val="00F652F4"/>
    <w:rsid w:val="00F66283"/>
    <w:rsid w:val="00F67C23"/>
    <w:rsid w:val="00F70433"/>
    <w:rsid w:val="00F70AEC"/>
    <w:rsid w:val="00F70C99"/>
    <w:rsid w:val="00F715F5"/>
    <w:rsid w:val="00F72906"/>
    <w:rsid w:val="00F7358B"/>
    <w:rsid w:val="00F739FB"/>
    <w:rsid w:val="00F73DDB"/>
    <w:rsid w:val="00F74267"/>
    <w:rsid w:val="00F742FF"/>
    <w:rsid w:val="00F748FC"/>
    <w:rsid w:val="00F7509B"/>
    <w:rsid w:val="00F75793"/>
    <w:rsid w:val="00F76A2B"/>
    <w:rsid w:val="00F80795"/>
    <w:rsid w:val="00F808D7"/>
    <w:rsid w:val="00F8197A"/>
    <w:rsid w:val="00F819B1"/>
    <w:rsid w:val="00F81AF9"/>
    <w:rsid w:val="00F8258F"/>
    <w:rsid w:val="00F828BD"/>
    <w:rsid w:val="00F82AC5"/>
    <w:rsid w:val="00F82D8D"/>
    <w:rsid w:val="00F83F38"/>
    <w:rsid w:val="00F848E4"/>
    <w:rsid w:val="00F84D7C"/>
    <w:rsid w:val="00F85080"/>
    <w:rsid w:val="00F85895"/>
    <w:rsid w:val="00F860D0"/>
    <w:rsid w:val="00F91D19"/>
    <w:rsid w:val="00F926DE"/>
    <w:rsid w:val="00F9330C"/>
    <w:rsid w:val="00F93FC5"/>
    <w:rsid w:val="00F941A2"/>
    <w:rsid w:val="00F9485E"/>
    <w:rsid w:val="00F953E2"/>
    <w:rsid w:val="00F9567B"/>
    <w:rsid w:val="00FA0063"/>
    <w:rsid w:val="00FA0A41"/>
    <w:rsid w:val="00FA13A4"/>
    <w:rsid w:val="00FA1FBF"/>
    <w:rsid w:val="00FA4510"/>
    <w:rsid w:val="00FA4AE8"/>
    <w:rsid w:val="00FA4E4F"/>
    <w:rsid w:val="00FA5030"/>
    <w:rsid w:val="00FA53AF"/>
    <w:rsid w:val="00FA59E8"/>
    <w:rsid w:val="00FA5AA2"/>
    <w:rsid w:val="00FA5F48"/>
    <w:rsid w:val="00FA5FBB"/>
    <w:rsid w:val="00FA63CF"/>
    <w:rsid w:val="00FB0245"/>
    <w:rsid w:val="00FB043B"/>
    <w:rsid w:val="00FB0695"/>
    <w:rsid w:val="00FB0839"/>
    <w:rsid w:val="00FB12C6"/>
    <w:rsid w:val="00FB190F"/>
    <w:rsid w:val="00FB1F5A"/>
    <w:rsid w:val="00FB2805"/>
    <w:rsid w:val="00FB2E78"/>
    <w:rsid w:val="00FB351B"/>
    <w:rsid w:val="00FB3557"/>
    <w:rsid w:val="00FB40AD"/>
    <w:rsid w:val="00FB4427"/>
    <w:rsid w:val="00FB56AF"/>
    <w:rsid w:val="00FB5848"/>
    <w:rsid w:val="00FB5ED1"/>
    <w:rsid w:val="00FB62BA"/>
    <w:rsid w:val="00FC022D"/>
    <w:rsid w:val="00FC1A9C"/>
    <w:rsid w:val="00FC2100"/>
    <w:rsid w:val="00FC2F27"/>
    <w:rsid w:val="00FC33BF"/>
    <w:rsid w:val="00FC402E"/>
    <w:rsid w:val="00FC40BD"/>
    <w:rsid w:val="00FC46EF"/>
    <w:rsid w:val="00FC4DE5"/>
    <w:rsid w:val="00FC5CDF"/>
    <w:rsid w:val="00FC6254"/>
    <w:rsid w:val="00FC688B"/>
    <w:rsid w:val="00FC6BA0"/>
    <w:rsid w:val="00FC6F60"/>
    <w:rsid w:val="00FC709A"/>
    <w:rsid w:val="00FC7A53"/>
    <w:rsid w:val="00FC7A6B"/>
    <w:rsid w:val="00FC7DDE"/>
    <w:rsid w:val="00FD0442"/>
    <w:rsid w:val="00FD0B5A"/>
    <w:rsid w:val="00FD0D70"/>
    <w:rsid w:val="00FD4773"/>
    <w:rsid w:val="00FD561A"/>
    <w:rsid w:val="00FD5771"/>
    <w:rsid w:val="00FD6603"/>
    <w:rsid w:val="00FD70B1"/>
    <w:rsid w:val="00FD7303"/>
    <w:rsid w:val="00FE012A"/>
    <w:rsid w:val="00FE0DA3"/>
    <w:rsid w:val="00FE2F6D"/>
    <w:rsid w:val="00FE39A7"/>
    <w:rsid w:val="00FE4367"/>
    <w:rsid w:val="00FE452C"/>
    <w:rsid w:val="00FE47A7"/>
    <w:rsid w:val="00FE5237"/>
    <w:rsid w:val="00FE5A89"/>
    <w:rsid w:val="00FE5BD7"/>
    <w:rsid w:val="00FE5CE9"/>
    <w:rsid w:val="00FE6614"/>
    <w:rsid w:val="00FF08F8"/>
    <w:rsid w:val="00FF09A7"/>
    <w:rsid w:val="00FF160C"/>
    <w:rsid w:val="00FF1AAB"/>
    <w:rsid w:val="00FF1B86"/>
    <w:rsid w:val="00FF2D03"/>
    <w:rsid w:val="00FF33B9"/>
    <w:rsid w:val="00FF33EA"/>
    <w:rsid w:val="00FF3A22"/>
    <w:rsid w:val="00FF3DB4"/>
    <w:rsid w:val="00FF4806"/>
    <w:rsid w:val="00FF4C7E"/>
    <w:rsid w:val="00FF537C"/>
    <w:rsid w:val="00FF601C"/>
    <w:rsid w:val="00FF62AB"/>
    <w:rsid w:val="00FF651B"/>
    <w:rsid w:val="00FF7D91"/>
    <w:rsid w:val="00FF7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EC47"/>
  <w15:docId w15:val="{391E524F-EA73-47D2-B6F8-2E99D61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B5"/>
    <w:rPr>
      <w:rFonts w:ascii="Cambria Math" w:eastAsia="Cambria Math" w:hAnsi="Cambria Math" w:cs="Segoe UI"/>
    </w:rPr>
  </w:style>
  <w:style w:type="paragraph" w:styleId="Titre1">
    <w:name w:val="heading 1"/>
    <w:basedOn w:val="Normal"/>
    <w:link w:val="Titre1Car"/>
    <w:uiPriority w:val="9"/>
    <w:qFormat/>
    <w:rsid w:val="00576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766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F42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BE0AAC"/>
    <w:rPr>
      <w:color w:val="0000FF"/>
      <w:u w:val="single"/>
    </w:rPr>
  </w:style>
  <w:style w:type="character" w:styleId="Lienhypertextesuivivisit">
    <w:name w:val="FollowedHyperlink"/>
    <w:basedOn w:val="Policepardfaut"/>
    <w:uiPriority w:val="99"/>
    <w:semiHidden/>
    <w:unhideWhenUsed/>
    <w:rsid w:val="00BE0AAC"/>
    <w:rPr>
      <w:color w:val="800080" w:themeColor="followedHyperlink"/>
      <w:u w:val="single"/>
    </w:rPr>
  </w:style>
  <w:style w:type="character" w:styleId="Mentionnonrsolue">
    <w:name w:val="Unresolved Mention"/>
    <w:basedOn w:val="Policepardfaut"/>
    <w:uiPriority w:val="99"/>
    <w:semiHidden/>
    <w:unhideWhenUsed/>
    <w:rsid w:val="00722C61"/>
    <w:rPr>
      <w:color w:val="605E5C"/>
      <w:shd w:val="clear" w:color="auto" w:fill="E1DFDD"/>
    </w:rPr>
  </w:style>
  <w:style w:type="character" w:styleId="Marquedecommentaire">
    <w:name w:val="annotation reference"/>
    <w:basedOn w:val="Policepardfaut"/>
    <w:uiPriority w:val="99"/>
    <w:semiHidden/>
    <w:unhideWhenUsed/>
    <w:rsid w:val="00E04900"/>
    <w:rPr>
      <w:sz w:val="16"/>
      <w:szCs w:val="16"/>
    </w:rPr>
  </w:style>
  <w:style w:type="paragraph" w:styleId="Commentaire">
    <w:name w:val="annotation text"/>
    <w:basedOn w:val="Normal"/>
    <w:link w:val="CommentaireCar"/>
    <w:uiPriority w:val="99"/>
    <w:semiHidden/>
    <w:unhideWhenUsed/>
    <w:rsid w:val="00E04900"/>
    <w:pPr>
      <w:spacing w:line="240" w:lineRule="auto"/>
    </w:pPr>
    <w:rPr>
      <w:sz w:val="20"/>
      <w:szCs w:val="20"/>
    </w:rPr>
  </w:style>
  <w:style w:type="character" w:customStyle="1" w:styleId="CommentaireCar">
    <w:name w:val="Commentaire Car"/>
    <w:basedOn w:val="Policepardfaut"/>
    <w:link w:val="Commentaire"/>
    <w:uiPriority w:val="99"/>
    <w:semiHidden/>
    <w:rsid w:val="00E04900"/>
    <w:rPr>
      <w:rFonts w:ascii="Cambria Math" w:eastAsia="Cambria Math" w:hAnsi="Cambria Math" w:cs="Segoe UI"/>
      <w:sz w:val="20"/>
      <w:szCs w:val="20"/>
    </w:rPr>
  </w:style>
  <w:style w:type="paragraph" w:styleId="Objetducommentaire">
    <w:name w:val="annotation subject"/>
    <w:basedOn w:val="Commentaire"/>
    <w:next w:val="Commentaire"/>
    <w:link w:val="ObjetducommentaireCar"/>
    <w:uiPriority w:val="99"/>
    <w:semiHidden/>
    <w:unhideWhenUsed/>
    <w:rsid w:val="00E04900"/>
    <w:rPr>
      <w:b/>
      <w:bCs/>
    </w:rPr>
  </w:style>
  <w:style w:type="character" w:customStyle="1" w:styleId="ObjetducommentaireCar">
    <w:name w:val="Objet du commentaire Car"/>
    <w:basedOn w:val="CommentaireCar"/>
    <w:link w:val="Objetducommentaire"/>
    <w:uiPriority w:val="99"/>
    <w:semiHidden/>
    <w:rsid w:val="00E04900"/>
    <w:rPr>
      <w:rFonts w:ascii="Cambria Math" w:eastAsia="Cambria Math" w:hAnsi="Cambria Math" w:cs="Segoe UI"/>
      <w:b/>
      <w:bCs/>
      <w:sz w:val="20"/>
      <w:szCs w:val="20"/>
    </w:rPr>
  </w:style>
  <w:style w:type="paragraph" w:styleId="Textedebulles">
    <w:name w:val="Balloon Text"/>
    <w:basedOn w:val="Normal"/>
    <w:link w:val="TextedebullesCar"/>
    <w:uiPriority w:val="99"/>
    <w:semiHidden/>
    <w:unhideWhenUsed/>
    <w:rsid w:val="00E04900"/>
    <w:pPr>
      <w:spacing w:line="240" w:lineRule="auto"/>
    </w:pPr>
    <w:rPr>
      <w:rFonts w:ascii="Segoe UI" w:hAnsi="Segoe UI"/>
      <w:sz w:val="18"/>
      <w:szCs w:val="18"/>
    </w:rPr>
  </w:style>
  <w:style w:type="character" w:customStyle="1" w:styleId="TextedebullesCar">
    <w:name w:val="Texte de bulles Car"/>
    <w:basedOn w:val="Policepardfaut"/>
    <w:link w:val="Textedebulles"/>
    <w:uiPriority w:val="99"/>
    <w:semiHidden/>
    <w:rsid w:val="00E04900"/>
    <w:rPr>
      <w:rFonts w:ascii="Segoe UI" w:eastAsia="Cambria Math" w:hAnsi="Segoe UI" w:cs="Segoe UI"/>
      <w:sz w:val="18"/>
      <w:szCs w:val="18"/>
    </w:rPr>
  </w:style>
  <w:style w:type="paragraph" w:styleId="Textebrut">
    <w:name w:val="Plain Text"/>
    <w:basedOn w:val="Normal"/>
    <w:link w:val="TextebrutCar"/>
    <w:uiPriority w:val="99"/>
    <w:semiHidden/>
    <w:unhideWhenUsed/>
    <w:rsid w:val="00F5281E"/>
    <w:pPr>
      <w:spacing w:line="240" w:lineRule="auto"/>
    </w:pPr>
    <w:rPr>
      <w:rFonts w:ascii="Calibri" w:eastAsiaTheme="minorHAnsi" w:hAnsi="Calibri" w:cs="Calibri"/>
      <w:sz w:val="20"/>
      <w:szCs w:val="20"/>
      <w:lang w:eastAsia="fr-FR"/>
    </w:rPr>
  </w:style>
  <w:style w:type="character" w:customStyle="1" w:styleId="TextebrutCar">
    <w:name w:val="Texte brut Car"/>
    <w:basedOn w:val="Policepardfaut"/>
    <w:link w:val="Textebrut"/>
    <w:uiPriority w:val="99"/>
    <w:semiHidden/>
    <w:rsid w:val="00F5281E"/>
    <w:rPr>
      <w:rFonts w:ascii="Calibri" w:hAnsi="Calibri" w:cs="Calibri"/>
      <w:sz w:val="20"/>
      <w:szCs w:val="20"/>
      <w:lang w:eastAsia="fr-FR"/>
    </w:rPr>
  </w:style>
  <w:style w:type="paragraph" w:styleId="Paragraphedeliste">
    <w:name w:val="List Paragraph"/>
    <w:basedOn w:val="Normal"/>
    <w:uiPriority w:val="1"/>
    <w:qFormat/>
    <w:rsid w:val="000F5875"/>
    <w:pPr>
      <w:spacing w:after="160" w:line="252" w:lineRule="auto"/>
      <w:ind w:left="720"/>
      <w:contextualSpacing/>
      <w:jc w:val="both"/>
    </w:pPr>
    <w:rPr>
      <w:rFonts w:ascii="Arial" w:eastAsiaTheme="minorHAnsi" w:hAnsi="Arial" w:cs="Arial"/>
    </w:rPr>
  </w:style>
  <w:style w:type="paragraph" w:customStyle="1" w:styleId="xmsonormal">
    <w:name w:val="x_msonormal"/>
    <w:basedOn w:val="Normal"/>
    <w:rsid w:val="000F5875"/>
    <w:pPr>
      <w:spacing w:before="100" w:beforeAutospacing="1" w:after="100" w:afterAutospacing="1" w:line="240" w:lineRule="auto"/>
    </w:pPr>
    <w:rPr>
      <w:rFonts w:ascii="Times New Roman" w:eastAsiaTheme="minorHAnsi" w:hAnsi="Times New Roman" w:cs="Times New Roman"/>
      <w:sz w:val="24"/>
      <w:szCs w:val="24"/>
      <w:lang w:eastAsia="fr-FR"/>
    </w:rPr>
  </w:style>
  <w:style w:type="character" w:styleId="lev">
    <w:name w:val="Strong"/>
    <w:basedOn w:val="Policepardfaut"/>
    <w:uiPriority w:val="22"/>
    <w:qFormat/>
    <w:rsid w:val="00FF08F8"/>
    <w:rPr>
      <w:b/>
      <w:bCs/>
    </w:rPr>
  </w:style>
  <w:style w:type="paragraph" w:customStyle="1" w:styleId="Default">
    <w:name w:val="Default"/>
    <w:basedOn w:val="Normal"/>
    <w:rsid w:val="00066CF8"/>
    <w:pPr>
      <w:autoSpaceDE w:val="0"/>
      <w:autoSpaceDN w:val="0"/>
      <w:spacing w:line="240" w:lineRule="auto"/>
    </w:pPr>
    <w:rPr>
      <w:rFonts w:ascii="Arial" w:eastAsiaTheme="minorHAnsi" w:hAnsi="Arial" w:cs="Arial"/>
      <w:color w:val="000000"/>
      <w:sz w:val="24"/>
      <w:szCs w:val="24"/>
      <w:lang w:eastAsia="fr-FR"/>
    </w:rPr>
  </w:style>
  <w:style w:type="paragraph" w:styleId="Sansinterligne">
    <w:name w:val="No Spacing"/>
    <w:link w:val="SansinterligneCar"/>
    <w:uiPriority w:val="1"/>
    <w:qFormat/>
    <w:rsid w:val="00A061AA"/>
    <w:pPr>
      <w:spacing w:line="240" w:lineRule="auto"/>
    </w:pPr>
    <w:rPr>
      <w:rFonts w:eastAsiaTheme="minorEastAsia"/>
      <w:lang w:eastAsia="fr-FR"/>
    </w:rPr>
  </w:style>
  <w:style w:type="character" w:customStyle="1" w:styleId="SansinterligneCar">
    <w:name w:val="Sans interligne Car"/>
    <w:basedOn w:val="Policepardfaut"/>
    <w:link w:val="Sansinterligne"/>
    <w:uiPriority w:val="1"/>
    <w:rsid w:val="00A061AA"/>
    <w:rPr>
      <w:rFonts w:eastAsiaTheme="minorEastAsia"/>
      <w:lang w:eastAsia="fr-FR"/>
    </w:rPr>
  </w:style>
  <w:style w:type="character" w:customStyle="1" w:styleId="Titre1Car">
    <w:name w:val="Titre 1 Car"/>
    <w:basedOn w:val="Policepardfaut"/>
    <w:link w:val="Titre1"/>
    <w:uiPriority w:val="9"/>
    <w:rsid w:val="0057663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7663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766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details">
    <w:name w:val="entry-details"/>
    <w:basedOn w:val="Normal"/>
    <w:rsid w:val="005766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pitalize">
    <w:name w:val="capitalize"/>
    <w:basedOn w:val="Policepardfaut"/>
    <w:rsid w:val="0057663A"/>
  </w:style>
  <w:style w:type="character" w:customStyle="1" w:styleId="separator">
    <w:name w:val="separator"/>
    <w:basedOn w:val="Policepardfaut"/>
    <w:rsid w:val="0057663A"/>
  </w:style>
  <w:style w:type="character" w:customStyle="1" w:styleId="gr-prefix">
    <w:name w:val="gr-prefix"/>
    <w:basedOn w:val="Policepardfaut"/>
    <w:rsid w:val="0057663A"/>
  </w:style>
  <w:style w:type="character" w:customStyle="1" w:styleId="nbfbshare">
    <w:name w:val="nb_fb_share"/>
    <w:basedOn w:val="Policepardfaut"/>
    <w:rsid w:val="0057663A"/>
  </w:style>
  <w:style w:type="character" w:customStyle="1" w:styleId="nbfbsharelabel">
    <w:name w:val="nb_fb_share_label"/>
    <w:basedOn w:val="Policepardfaut"/>
    <w:rsid w:val="0057663A"/>
  </w:style>
  <w:style w:type="paragraph" w:customStyle="1" w:styleId="active">
    <w:name w:val="active"/>
    <w:basedOn w:val="Normal"/>
    <w:rsid w:val="005766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a-core-lecture">
    <w:name w:val="ena-core-lecture"/>
    <w:basedOn w:val="Policepardfaut"/>
    <w:rsid w:val="0057663A"/>
  </w:style>
  <w:style w:type="character" w:customStyle="1" w:styleId="ena-core-zen">
    <w:name w:val="ena-core-zen"/>
    <w:basedOn w:val="Policepardfaut"/>
    <w:rsid w:val="0057663A"/>
  </w:style>
  <w:style w:type="character" w:styleId="Accentuation">
    <w:name w:val="Emphasis"/>
    <w:basedOn w:val="Policepardfaut"/>
    <w:uiPriority w:val="20"/>
    <w:qFormat/>
    <w:rsid w:val="0057663A"/>
    <w:rPr>
      <w:i/>
      <w:iCs/>
    </w:rPr>
  </w:style>
  <w:style w:type="paragraph" w:styleId="En-tte">
    <w:name w:val="header"/>
    <w:basedOn w:val="Normal"/>
    <w:link w:val="En-tteCar"/>
    <w:uiPriority w:val="99"/>
    <w:unhideWhenUsed/>
    <w:rsid w:val="00F82AC5"/>
    <w:pPr>
      <w:tabs>
        <w:tab w:val="center" w:pos="4536"/>
        <w:tab w:val="right" w:pos="9072"/>
      </w:tabs>
      <w:spacing w:line="240" w:lineRule="auto"/>
    </w:pPr>
  </w:style>
  <w:style w:type="character" w:customStyle="1" w:styleId="En-tteCar">
    <w:name w:val="En-tête Car"/>
    <w:basedOn w:val="Policepardfaut"/>
    <w:link w:val="En-tte"/>
    <w:uiPriority w:val="99"/>
    <w:rsid w:val="00F82AC5"/>
    <w:rPr>
      <w:rFonts w:ascii="Cambria Math" w:eastAsia="Cambria Math" w:hAnsi="Cambria Math" w:cs="Segoe UI"/>
    </w:rPr>
  </w:style>
  <w:style w:type="paragraph" w:styleId="Pieddepage">
    <w:name w:val="footer"/>
    <w:basedOn w:val="Normal"/>
    <w:link w:val="PieddepageCar"/>
    <w:uiPriority w:val="99"/>
    <w:unhideWhenUsed/>
    <w:rsid w:val="00F82AC5"/>
    <w:pPr>
      <w:tabs>
        <w:tab w:val="center" w:pos="4536"/>
        <w:tab w:val="right" w:pos="9072"/>
      </w:tabs>
      <w:spacing w:line="240" w:lineRule="auto"/>
    </w:pPr>
  </w:style>
  <w:style w:type="character" w:customStyle="1" w:styleId="PieddepageCar">
    <w:name w:val="Pied de page Car"/>
    <w:basedOn w:val="Policepardfaut"/>
    <w:link w:val="Pieddepage"/>
    <w:uiPriority w:val="99"/>
    <w:rsid w:val="00F82AC5"/>
    <w:rPr>
      <w:rFonts w:ascii="Cambria Math" w:eastAsia="Cambria Math" w:hAnsi="Cambria Math" w:cs="Segoe UI"/>
    </w:rPr>
  </w:style>
  <w:style w:type="paragraph" w:styleId="AdresseHTML">
    <w:name w:val="HTML Address"/>
    <w:basedOn w:val="Normal"/>
    <w:link w:val="AdresseHTMLCar"/>
    <w:uiPriority w:val="99"/>
    <w:semiHidden/>
    <w:unhideWhenUsed/>
    <w:rsid w:val="00384318"/>
    <w:pPr>
      <w:spacing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384318"/>
    <w:rPr>
      <w:rFonts w:ascii="Times New Roman" w:eastAsia="Times New Roman" w:hAnsi="Times New Roman" w:cs="Times New Roman"/>
      <w:i/>
      <w:iCs/>
      <w:sz w:val="24"/>
      <w:szCs w:val="24"/>
      <w:lang w:eastAsia="fr-FR"/>
    </w:rPr>
  </w:style>
  <w:style w:type="character" w:customStyle="1" w:styleId="-is-colored">
    <w:name w:val="-is-colored"/>
    <w:basedOn w:val="Policepardfaut"/>
    <w:rsid w:val="00384318"/>
  </w:style>
  <w:style w:type="character" w:customStyle="1" w:styleId="r-readtime">
    <w:name w:val="r-readtime"/>
    <w:basedOn w:val="Policepardfaut"/>
    <w:rsid w:val="00384318"/>
  </w:style>
  <w:style w:type="character" w:customStyle="1" w:styleId="-not-xs">
    <w:name w:val="-not-xs"/>
    <w:basedOn w:val="Policepardfaut"/>
    <w:rsid w:val="00384318"/>
  </w:style>
  <w:style w:type="character" w:customStyle="1" w:styleId="r-menu--share-title">
    <w:name w:val="r-menu--share-title"/>
    <w:basedOn w:val="Policepardfaut"/>
    <w:rsid w:val="00384318"/>
  </w:style>
  <w:style w:type="character" w:customStyle="1" w:styleId="Titre3Car">
    <w:name w:val="Titre 3 Car"/>
    <w:basedOn w:val="Policepardfaut"/>
    <w:link w:val="Titre3"/>
    <w:uiPriority w:val="9"/>
    <w:semiHidden/>
    <w:rsid w:val="007F422D"/>
    <w:rPr>
      <w:rFonts w:asciiTheme="majorHAnsi" w:eastAsiaTheme="majorEastAsia" w:hAnsiTheme="majorHAnsi" w:cstheme="majorBidi"/>
      <w:color w:val="243F60" w:themeColor="accent1" w:themeShade="7F"/>
      <w:sz w:val="24"/>
      <w:szCs w:val="24"/>
    </w:rPr>
  </w:style>
  <w:style w:type="paragraph" w:styleId="Titre">
    <w:name w:val="Title"/>
    <w:basedOn w:val="Normal"/>
    <w:link w:val="TitreCar"/>
    <w:uiPriority w:val="10"/>
    <w:qFormat/>
    <w:rsid w:val="007F422D"/>
    <w:pPr>
      <w:widowControl w:val="0"/>
      <w:autoSpaceDE w:val="0"/>
      <w:autoSpaceDN w:val="0"/>
      <w:spacing w:line="240" w:lineRule="auto"/>
      <w:ind w:left="2516" w:right="1826" w:firstLine="25"/>
    </w:pPr>
    <w:rPr>
      <w:rFonts w:ascii="Gill Sans MT" w:eastAsia="Gill Sans MT" w:hAnsi="Gill Sans MT" w:cs="Gill Sans MT"/>
      <w:b/>
      <w:bCs/>
      <w:sz w:val="36"/>
      <w:szCs w:val="36"/>
    </w:rPr>
  </w:style>
  <w:style w:type="character" w:customStyle="1" w:styleId="TitreCar">
    <w:name w:val="Titre Car"/>
    <w:basedOn w:val="Policepardfaut"/>
    <w:link w:val="Titre"/>
    <w:uiPriority w:val="10"/>
    <w:rsid w:val="007F422D"/>
    <w:rPr>
      <w:rFonts w:ascii="Gill Sans MT" w:eastAsia="Gill Sans MT" w:hAnsi="Gill Sans MT" w:cs="Gill Sans MT"/>
      <w:b/>
      <w:bCs/>
      <w:sz w:val="36"/>
      <w:szCs w:val="36"/>
    </w:rPr>
  </w:style>
  <w:style w:type="paragraph" w:styleId="Corpsdetexte">
    <w:name w:val="Body Text"/>
    <w:basedOn w:val="Normal"/>
    <w:link w:val="CorpsdetexteCar"/>
    <w:uiPriority w:val="1"/>
    <w:semiHidden/>
    <w:unhideWhenUsed/>
    <w:qFormat/>
    <w:rsid w:val="007F422D"/>
    <w:pPr>
      <w:widowControl w:val="0"/>
      <w:autoSpaceDE w:val="0"/>
      <w:autoSpaceDN w:val="0"/>
      <w:spacing w:line="240" w:lineRule="auto"/>
    </w:pPr>
    <w:rPr>
      <w:rFonts w:ascii="Gill Sans MT" w:eastAsia="Gill Sans MT" w:hAnsi="Gill Sans MT" w:cs="Gill Sans MT"/>
      <w:sz w:val="20"/>
      <w:szCs w:val="20"/>
    </w:rPr>
  </w:style>
  <w:style w:type="character" w:customStyle="1" w:styleId="CorpsdetexteCar">
    <w:name w:val="Corps de texte Car"/>
    <w:basedOn w:val="Policepardfaut"/>
    <w:link w:val="Corpsdetexte"/>
    <w:uiPriority w:val="1"/>
    <w:semiHidden/>
    <w:rsid w:val="007F422D"/>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575">
      <w:bodyDiv w:val="1"/>
      <w:marLeft w:val="0"/>
      <w:marRight w:val="0"/>
      <w:marTop w:val="0"/>
      <w:marBottom w:val="0"/>
      <w:divBdr>
        <w:top w:val="none" w:sz="0" w:space="0" w:color="auto"/>
        <w:left w:val="none" w:sz="0" w:space="0" w:color="auto"/>
        <w:bottom w:val="none" w:sz="0" w:space="0" w:color="auto"/>
        <w:right w:val="none" w:sz="0" w:space="0" w:color="auto"/>
      </w:divBdr>
    </w:div>
    <w:div w:id="97650929">
      <w:bodyDiv w:val="1"/>
      <w:marLeft w:val="0"/>
      <w:marRight w:val="0"/>
      <w:marTop w:val="0"/>
      <w:marBottom w:val="0"/>
      <w:divBdr>
        <w:top w:val="none" w:sz="0" w:space="0" w:color="auto"/>
        <w:left w:val="none" w:sz="0" w:space="0" w:color="auto"/>
        <w:bottom w:val="none" w:sz="0" w:space="0" w:color="auto"/>
        <w:right w:val="none" w:sz="0" w:space="0" w:color="auto"/>
      </w:divBdr>
      <w:divsChild>
        <w:div w:id="2037269082">
          <w:marLeft w:val="0"/>
          <w:marRight w:val="0"/>
          <w:marTop w:val="0"/>
          <w:marBottom w:val="0"/>
          <w:divBdr>
            <w:top w:val="none" w:sz="0" w:space="0" w:color="auto"/>
            <w:left w:val="none" w:sz="0" w:space="0" w:color="auto"/>
            <w:bottom w:val="none" w:sz="0" w:space="0" w:color="auto"/>
            <w:right w:val="none" w:sz="0" w:space="0" w:color="auto"/>
          </w:divBdr>
          <w:divsChild>
            <w:div w:id="794714862">
              <w:marLeft w:val="0"/>
              <w:marRight w:val="0"/>
              <w:marTop w:val="0"/>
              <w:marBottom w:val="0"/>
              <w:divBdr>
                <w:top w:val="none" w:sz="0" w:space="0" w:color="auto"/>
                <w:left w:val="none" w:sz="0" w:space="0" w:color="auto"/>
                <w:bottom w:val="none" w:sz="0" w:space="0" w:color="auto"/>
                <w:right w:val="none" w:sz="0" w:space="0" w:color="auto"/>
              </w:divBdr>
              <w:divsChild>
                <w:div w:id="181163932">
                  <w:marLeft w:val="0"/>
                  <w:marRight w:val="0"/>
                  <w:marTop w:val="0"/>
                  <w:marBottom w:val="0"/>
                  <w:divBdr>
                    <w:top w:val="none" w:sz="0" w:space="0" w:color="auto"/>
                    <w:left w:val="none" w:sz="0" w:space="0" w:color="auto"/>
                    <w:bottom w:val="none" w:sz="0" w:space="0" w:color="auto"/>
                    <w:right w:val="none" w:sz="0" w:space="0" w:color="auto"/>
                  </w:divBdr>
                  <w:divsChild>
                    <w:div w:id="3505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1031">
      <w:bodyDiv w:val="1"/>
      <w:marLeft w:val="0"/>
      <w:marRight w:val="0"/>
      <w:marTop w:val="0"/>
      <w:marBottom w:val="0"/>
      <w:divBdr>
        <w:top w:val="none" w:sz="0" w:space="0" w:color="auto"/>
        <w:left w:val="none" w:sz="0" w:space="0" w:color="auto"/>
        <w:bottom w:val="none" w:sz="0" w:space="0" w:color="auto"/>
        <w:right w:val="none" w:sz="0" w:space="0" w:color="auto"/>
      </w:divBdr>
      <w:divsChild>
        <w:div w:id="1379478942">
          <w:marLeft w:val="0"/>
          <w:marRight w:val="0"/>
          <w:marTop w:val="0"/>
          <w:marBottom w:val="0"/>
          <w:divBdr>
            <w:top w:val="none" w:sz="0" w:space="0" w:color="auto"/>
            <w:left w:val="none" w:sz="0" w:space="0" w:color="auto"/>
            <w:bottom w:val="none" w:sz="0" w:space="0" w:color="auto"/>
            <w:right w:val="none" w:sz="0" w:space="0" w:color="auto"/>
          </w:divBdr>
        </w:div>
        <w:div w:id="316539624">
          <w:marLeft w:val="0"/>
          <w:marRight w:val="0"/>
          <w:marTop w:val="0"/>
          <w:marBottom w:val="0"/>
          <w:divBdr>
            <w:top w:val="none" w:sz="0" w:space="0" w:color="auto"/>
            <w:left w:val="none" w:sz="0" w:space="0" w:color="auto"/>
            <w:bottom w:val="none" w:sz="0" w:space="0" w:color="auto"/>
            <w:right w:val="none" w:sz="0" w:space="0" w:color="auto"/>
          </w:divBdr>
        </w:div>
      </w:divsChild>
    </w:div>
    <w:div w:id="116149503">
      <w:bodyDiv w:val="1"/>
      <w:marLeft w:val="0"/>
      <w:marRight w:val="0"/>
      <w:marTop w:val="0"/>
      <w:marBottom w:val="0"/>
      <w:divBdr>
        <w:top w:val="none" w:sz="0" w:space="0" w:color="auto"/>
        <w:left w:val="none" w:sz="0" w:space="0" w:color="auto"/>
        <w:bottom w:val="none" w:sz="0" w:space="0" w:color="auto"/>
        <w:right w:val="none" w:sz="0" w:space="0" w:color="auto"/>
      </w:divBdr>
    </w:div>
    <w:div w:id="204563012">
      <w:bodyDiv w:val="1"/>
      <w:marLeft w:val="0"/>
      <w:marRight w:val="0"/>
      <w:marTop w:val="0"/>
      <w:marBottom w:val="0"/>
      <w:divBdr>
        <w:top w:val="none" w:sz="0" w:space="0" w:color="auto"/>
        <w:left w:val="none" w:sz="0" w:space="0" w:color="auto"/>
        <w:bottom w:val="none" w:sz="0" w:space="0" w:color="auto"/>
        <w:right w:val="none" w:sz="0" w:space="0" w:color="auto"/>
      </w:divBdr>
    </w:div>
    <w:div w:id="227962090">
      <w:bodyDiv w:val="1"/>
      <w:marLeft w:val="0"/>
      <w:marRight w:val="0"/>
      <w:marTop w:val="0"/>
      <w:marBottom w:val="0"/>
      <w:divBdr>
        <w:top w:val="none" w:sz="0" w:space="0" w:color="auto"/>
        <w:left w:val="none" w:sz="0" w:space="0" w:color="auto"/>
        <w:bottom w:val="none" w:sz="0" w:space="0" w:color="auto"/>
        <w:right w:val="none" w:sz="0" w:space="0" w:color="auto"/>
      </w:divBdr>
    </w:div>
    <w:div w:id="327711329">
      <w:bodyDiv w:val="1"/>
      <w:marLeft w:val="0"/>
      <w:marRight w:val="0"/>
      <w:marTop w:val="0"/>
      <w:marBottom w:val="0"/>
      <w:divBdr>
        <w:top w:val="none" w:sz="0" w:space="0" w:color="auto"/>
        <w:left w:val="none" w:sz="0" w:space="0" w:color="auto"/>
        <w:bottom w:val="none" w:sz="0" w:space="0" w:color="auto"/>
        <w:right w:val="none" w:sz="0" w:space="0" w:color="auto"/>
      </w:divBdr>
    </w:div>
    <w:div w:id="389423742">
      <w:bodyDiv w:val="1"/>
      <w:marLeft w:val="0"/>
      <w:marRight w:val="0"/>
      <w:marTop w:val="0"/>
      <w:marBottom w:val="0"/>
      <w:divBdr>
        <w:top w:val="none" w:sz="0" w:space="0" w:color="auto"/>
        <w:left w:val="none" w:sz="0" w:space="0" w:color="auto"/>
        <w:bottom w:val="none" w:sz="0" w:space="0" w:color="auto"/>
        <w:right w:val="none" w:sz="0" w:space="0" w:color="auto"/>
      </w:divBdr>
    </w:div>
    <w:div w:id="391124844">
      <w:bodyDiv w:val="1"/>
      <w:marLeft w:val="0"/>
      <w:marRight w:val="0"/>
      <w:marTop w:val="0"/>
      <w:marBottom w:val="0"/>
      <w:divBdr>
        <w:top w:val="none" w:sz="0" w:space="0" w:color="auto"/>
        <w:left w:val="none" w:sz="0" w:space="0" w:color="auto"/>
        <w:bottom w:val="none" w:sz="0" w:space="0" w:color="auto"/>
        <w:right w:val="none" w:sz="0" w:space="0" w:color="auto"/>
      </w:divBdr>
    </w:div>
    <w:div w:id="473566290">
      <w:bodyDiv w:val="1"/>
      <w:marLeft w:val="0"/>
      <w:marRight w:val="0"/>
      <w:marTop w:val="0"/>
      <w:marBottom w:val="0"/>
      <w:divBdr>
        <w:top w:val="none" w:sz="0" w:space="0" w:color="auto"/>
        <w:left w:val="none" w:sz="0" w:space="0" w:color="auto"/>
        <w:bottom w:val="none" w:sz="0" w:space="0" w:color="auto"/>
        <w:right w:val="none" w:sz="0" w:space="0" w:color="auto"/>
      </w:divBdr>
    </w:div>
    <w:div w:id="554584092">
      <w:bodyDiv w:val="1"/>
      <w:marLeft w:val="0"/>
      <w:marRight w:val="0"/>
      <w:marTop w:val="0"/>
      <w:marBottom w:val="0"/>
      <w:divBdr>
        <w:top w:val="none" w:sz="0" w:space="0" w:color="auto"/>
        <w:left w:val="none" w:sz="0" w:space="0" w:color="auto"/>
        <w:bottom w:val="none" w:sz="0" w:space="0" w:color="auto"/>
        <w:right w:val="none" w:sz="0" w:space="0" w:color="auto"/>
      </w:divBdr>
    </w:div>
    <w:div w:id="609313006">
      <w:bodyDiv w:val="1"/>
      <w:marLeft w:val="0"/>
      <w:marRight w:val="0"/>
      <w:marTop w:val="0"/>
      <w:marBottom w:val="0"/>
      <w:divBdr>
        <w:top w:val="none" w:sz="0" w:space="0" w:color="auto"/>
        <w:left w:val="none" w:sz="0" w:space="0" w:color="auto"/>
        <w:bottom w:val="none" w:sz="0" w:space="0" w:color="auto"/>
        <w:right w:val="none" w:sz="0" w:space="0" w:color="auto"/>
      </w:divBdr>
      <w:divsChild>
        <w:div w:id="1911622734">
          <w:marLeft w:val="0"/>
          <w:marRight w:val="0"/>
          <w:marTop w:val="0"/>
          <w:marBottom w:val="0"/>
          <w:divBdr>
            <w:top w:val="none" w:sz="0" w:space="0" w:color="auto"/>
            <w:left w:val="none" w:sz="0" w:space="0" w:color="auto"/>
            <w:bottom w:val="none" w:sz="0" w:space="0" w:color="auto"/>
            <w:right w:val="none" w:sz="0" w:space="0" w:color="auto"/>
          </w:divBdr>
        </w:div>
        <w:div w:id="606934759">
          <w:marLeft w:val="0"/>
          <w:marRight w:val="0"/>
          <w:marTop w:val="0"/>
          <w:marBottom w:val="0"/>
          <w:divBdr>
            <w:top w:val="none" w:sz="0" w:space="0" w:color="auto"/>
            <w:left w:val="none" w:sz="0" w:space="0" w:color="auto"/>
            <w:bottom w:val="none" w:sz="0" w:space="0" w:color="auto"/>
            <w:right w:val="none" w:sz="0" w:space="0" w:color="auto"/>
          </w:divBdr>
        </w:div>
      </w:divsChild>
    </w:div>
    <w:div w:id="656033421">
      <w:bodyDiv w:val="1"/>
      <w:marLeft w:val="0"/>
      <w:marRight w:val="0"/>
      <w:marTop w:val="0"/>
      <w:marBottom w:val="0"/>
      <w:divBdr>
        <w:top w:val="none" w:sz="0" w:space="0" w:color="auto"/>
        <w:left w:val="none" w:sz="0" w:space="0" w:color="auto"/>
        <w:bottom w:val="none" w:sz="0" w:space="0" w:color="auto"/>
        <w:right w:val="none" w:sz="0" w:space="0" w:color="auto"/>
      </w:divBdr>
    </w:div>
    <w:div w:id="738135693">
      <w:bodyDiv w:val="1"/>
      <w:marLeft w:val="0"/>
      <w:marRight w:val="0"/>
      <w:marTop w:val="0"/>
      <w:marBottom w:val="0"/>
      <w:divBdr>
        <w:top w:val="none" w:sz="0" w:space="0" w:color="auto"/>
        <w:left w:val="none" w:sz="0" w:space="0" w:color="auto"/>
        <w:bottom w:val="none" w:sz="0" w:space="0" w:color="auto"/>
        <w:right w:val="none" w:sz="0" w:space="0" w:color="auto"/>
      </w:divBdr>
    </w:div>
    <w:div w:id="776290886">
      <w:bodyDiv w:val="1"/>
      <w:marLeft w:val="0"/>
      <w:marRight w:val="0"/>
      <w:marTop w:val="0"/>
      <w:marBottom w:val="0"/>
      <w:divBdr>
        <w:top w:val="none" w:sz="0" w:space="0" w:color="auto"/>
        <w:left w:val="none" w:sz="0" w:space="0" w:color="auto"/>
        <w:bottom w:val="none" w:sz="0" w:space="0" w:color="auto"/>
        <w:right w:val="none" w:sz="0" w:space="0" w:color="auto"/>
      </w:divBdr>
    </w:div>
    <w:div w:id="868303098">
      <w:bodyDiv w:val="1"/>
      <w:marLeft w:val="0"/>
      <w:marRight w:val="0"/>
      <w:marTop w:val="0"/>
      <w:marBottom w:val="0"/>
      <w:divBdr>
        <w:top w:val="none" w:sz="0" w:space="0" w:color="auto"/>
        <w:left w:val="none" w:sz="0" w:space="0" w:color="auto"/>
        <w:bottom w:val="none" w:sz="0" w:space="0" w:color="auto"/>
        <w:right w:val="none" w:sz="0" w:space="0" w:color="auto"/>
      </w:divBdr>
    </w:div>
    <w:div w:id="884606058">
      <w:bodyDiv w:val="1"/>
      <w:marLeft w:val="0"/>
      <w:marRight w:val="0"/>
      <w:marTop w:val="0"/>
      <w:marBottom w:val="0"/>
      <w:divBdr>
        <w:top w:val="none" w:sz="0" w:space="0" w:color="auto"/>
        <w:left w:val="none" w:sz="0" w:space="0" w:color="auto"/>
        <w:bottom w:val="none" w:sz="0" w:space="0" w:color="auto"/>
        <w:right w:val="none" w:sz="0" w:space="0" w:color="auto"/>
      </w:divBdr>
    </w:div>
    <w:div w:id="912398150">
      <w:bodyDiv w:val="1"/>
      <w:marLeft w:val="0"/>
      <w:marRight w:val="0"/>
      <w:marTop w:val="0"/>
      <w:marBottom w:val="0"/>
      <w:divBdr>
        <w:top w:val="none" w:sz="0" w:space="0" w:color="auto"/>
        <w:left w:val="none" w:sz="0" w:space="0" w:color="auto"/>
        <w:bottom w:val="none" w:sz="0" w:space="0" w:color="auto"/>
        <w:right w:val="none" w:sz="0" w:space="0" w:color="auto"/>
      </w:divBdr>
    </w:div>
    <w:div w:id="935943310">
      <w:bodyDiv w:val="1"/>
      <w:marLeft w:val="0"/>
      <w:marRight w:val="0"/>
      <w:marTop w:val="0"/>
      <w:marBottom w:val="0"/>
      <w:divBdr>
        <w:top w:val="none" w:sz="0" w:space="0" w:color="auto"/>
        <w:left w:val="none" w:sz="0" w:space="0" w:color="auto"/>
        <w:bottom w:val="none" w:sz="0" w:space="0" w:color="auto"/>
        <w:right w:val="none" w:sz="0" w:space="0" w:color="auto"/>
      </w:divBdr>
    </w:div>
    <w:div w:id="960769873">
      <w:bodyDiv w:val="1"/>
      <w:marLeft w:val="0"/>
      <w:marRight w:val="0"/>
      <w:marTop w:val="0"/>
      <w:marBottom w:val="0"/>
      <w:divBdr>
        <w:top w:val="none" w:sz="0" w:space="0" w:color="auto"/>
        <w:left w:val="none" w:sz="0" w:space="0" w:color="auto"/>
        <w:bottom w:val="none" w:sz="0" w:space="0" w:color="auto"/>
        <w:right w:val="none" w:sz="0" w:space="0" w:color="auto"/>
      </w:divBdr>
    </w:div>
    <w:div w:id="1039672254">
      <w:bodyDiv w:val="1"/>
      <w:marLeft w:val="0"/>
      <w:marRight w:val="0"/>
      <w:marTop w:val="0"/>
      <w:marBottom w:val="0"/>
      <w:divBdr>
        <w:top w:val="none" w:sz="0" w:space="0" w:color="auto"/>
        <w:left w:val="none" w:sz="0" w:space="0" w:color="auto"/>
        <w:bottom w:val="none" w:sz="0" w:space="0" w:color="auto"/>
        <w:right w:val="none" w:sz="0" w:space="0" w:color="auto"/>
      </w:divBdr>
    </w:div>
    <w:div w:id="1053774214">
      <w:bodyDiv w:val="1"/>
      <w:marLeft w:val="0"/>
      <w:marRight w:val="0"/>
      <w:marTop w:val="0"/>
      <w:marBottom w:val="0"/>
      <w:divBdr>
        <w:top w:val="none" w:sz="0" w:space="0" w:color="auto"/>
        <w:left w:val="none" w:sz="0" w:space="0" w:color="auto"/>
        <w:bottom w:val="none" w:sz="0" w:space="0" w:color="auto"/>
        <w:right w:val="none" w:sz="0" w:space="0" w:color="auto"/>
      </w:divBdr>
    </w:div>
    <w:div w:id="1099066508">
      <w:bodyDiv w:val="1"/>
      <w:marLeft w:val="0"/>
      <w:marRight w:val="0"/>
      <w:marTop w:val="0"/>
      <w:marBottom w:val="0"/>
      <w:divBdr>
        <w:top w:val="none" w:sz="0" w:space="0" w:color="auto"/>
        <w:left w:val="none" w:sz="0" w:space="0" w:color="auto"/>
        <w:bottom w:val="none" w:sz="0" w:space="0" w:color="auto"/>
        <w:right w:val="none" w:sz="0" w:space="0" w:color="auto"/>
      </w:divBdr>
      <w:divsChild>
        <w:div w:id="346835894">
          <w:marLeft w:val="0"/>
          <w:marRight w:val="0"/>
          <w:marTop w:val="0"/>
          <w:marBottom w:val="0"/>
          <w:divBdr>
            <w:top w:val="none" w:sz="0" w:space="0" w:color="auto"/>
            <w:left w:val="none" w:sz="0" w:space="0" w:color="auto"/>
            <w:bottom w:val="none" w:sz="0" w:space="0" w:color="auto"/>
            <w:right w:val="none" w:sz="0" w:space="0" w:color="auto"/>
          </w:divBdr>
          <w:divsChild>
            <w:div w:id="276983830">
              <w:marLeft w:val="0"/>
              <w:marRight w:val="0"/>
              <w:marTop w:val="0"/>
              <w:marBottom w:val="0"/>
              <w:divBdr>
                <w:top w:val="none" w:sz="0" w:space="0" w:color="auto"/>
                <w:left w:val="none" w:sz="0" w:space="0" w:color="auto"/>
                <w:bottom w:val="none" w:sz="0" w:space="0" w:color="auto"/>
                <w:right w:val="none" w:sz="0" w:space="0" w:color="auto"/>
              </w:divBdr>
              <w:divsChild>
                <w:div w:id="242108785">
                  <w:marLeft w:val="0"/>
                  <w:marRight w:val="0"/>
                  <w:marTop w:val="0"/>
                  <w:marBottom w:val="0"/>
                  <w:divBdr>
                    <w:top w:val="none" w:sz="0" w:space="0" w:color="auto"/>
                    <w:left w:val="none" w:sz="0" w:space="0" w:color="auto"/>
                    <w:bottom w:val="none" w:sz="0" w:space="0" w:color="auto"/>
                    <w:right w:val="none" w:sz="0" w:space="0" w:color="auto"/>
                  </w:divBdr>
                </w:div>
              </w:divsChild>
            </w:div>
            <w:div w:id="945691474">
              <w:marLeft w:val="0"/>
              <w:marRight w:val="0"/>
              <w:marTop w:val="0"/>
              <w:marBottom w:val="0"/>
              <w:divBdr>
                <w:top w:val="none" w:sz="0" w:space="0" w:color="auto"/>
                <w:left w:val="none" w:sz="0" w:space="0" w:color="auto"/>
                <w:bottom w:val="none" w:sz="0" w:space="0" w:color="auto"/>
                <w:right w:val="none" w:sz="0" w:space="0" w:color="auto"/>
              </w:divBdr>
              <w:divsChild>
                <w:div w:id="383332707">
                  <w:marLeft w:val="0"/>
                  <w:marRight w:val="0"/>
                  <w:marTop w:val="0"/>
                  <w:marBottom w:val="0"/>
                  <w:divBdr>
                    <w:top w:val="none" w:sz="0" w:space="0" w:color="auto"/>
                    <w:left w:val="none" w:sz="0" w:space="0" w:color="auto"/>
                    <w:bottom w:val="none" w:sz="0" w:space="0" w:color="auto"/>
                    <w:right w:val="none" w:sz="0" w:space="0" w:color="auto"/>
                  </w:divBdr>
                  <w:divsChild>
                    <w:div w:id="19564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2394">
          <w:marLeft w:val="0"/>
          <w:marRight w:val="0"/>
          <w:marTop w:val="0"/>
          <w:marBottom w:val="0"/>
          <w:divBdr>
            <w:top w:val="none" w:sz="0" w:space="0" w:color="auto"/>
            <w:left w:val="none" w:sz="0" w:space="0" w:color="auto"/>
            <w:bottom w:val="none" w:sz="0" w:space="0" w:color="auto"/>
            <w:right w:val="none" w:sz="0" w:space="0" w:color="auto"/>
          </w:divBdr>
        </w:div>
        <w:div w:id="1224831109">
          <w:marLeft w:val="0"/>
          <w:marRight w:val="0"/>
          <w:marTop w:val="0"/>
          <w:marBottom w:val="0"/>
          <w:divBdr>
            <w:top w:val="none" w:sz="0" w:space="0" w:color="auto"/>
            <w:left w:val="none" w:sz="0" w:space="0" w:color="auto"/>
            <w:bottom w:val="none" w:sz="0" w:space="0" w:color="auto"/>
            <w:right w:val="none" w:sz="0" w:space="0" w:color="auto"/>
          </w:divBdr>
          <w:divsChild>
            <w:div w:id="1070615749">
              <w:marLeft w:val="0"/>
              <w:marRight w:val="0"/>
              <w:marTop w:val="0"/>
              <w:marBottom w:val="0"/>
              <w:divBdr>
                <w:top w:val="none" w:sz="0" w:space="0" w:color="auto"/>
                <w:left w:val="none" w:sz="0" w:space="0" w:color="auto"/>
                <w:bottom w:val="none" w:sz="0" w:space="0" w:color="auto"/>
                <w:right w:val="none" w:sz="0" w:space="0" w:color="auto"/>
              </w:divBdr>
              <w:divsChild>
                <w:div w:id="1596665757">
                  <w:marLeft w:val="0"/>
                  <w:marRight w:val="0"/>
                  <w:marTop w:val="0"/>
                  <w:marBottom w:val="0"/>
                  <w:divBdr>
                    <w:top w:val="none" w:sz="0" w:space="0" w:color="auto"/>
                    <w:left w:val="none" w:sz="0" w:space="0" w:color="auto"/>
                    <w:bottom w:val="none" w:sz="0" w:space="0" w:color="auto"/>
                    <w:right w:val="none" w:sz="0" w:space="0" w:color="auto"/>
                  </w:divBdr>
                  <w:divsChild>
                    <w:div w:id="240986057">
                      <w:marLeft w:val="0"/>
                      <w:marRight w:val="0"/>
                      <w:marTop w:val="0"/>
                      <w:marBottom w:val="0"/>
                      <w:divBdr>
                        <w:top w:val="none" w:sz="0" w:space="0" w:color="auto"/>
                        <w:left w:val="none" w:sz="0" w:space="0" w:color="auto"/>
                        <w:bottom w:val="none" w:sz="0" w:space="0" w:color="auto"/>
                        <w:right w:val="none" w:sz="0" w:space="0" w:color="auto"/>
                      </w:divBdr>
                      <w:divsChild>
                        <w:div w:id="8289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69870">
          <w:marLeft w:val="0"/>
          <w:marRight w:val="0"/>
          <w:marTop w:val="0"/>
          <w:marBottom w:val="0"/>
          <w:divBdr>
            <w:top w:val="none" w:sz="0" w:space="0" w:color="auto"/>
            <w:left w:val="none" w:sz="0" w:space="0" w:color="auto"/>
            <w:bottom w:val="none" w:sz="0" w:space="0" w:color="auto"/>
            <w:right w:val="none" w:sz="0" w:space="0" w:color="auto"/>
          </w:divBdr>
          <w:divsChild>
            <w:div w:id="318273693">
              <w:marLeft w:val="0"/>
              <w:marRight w:val="0"/>
              <w:marTop w:val="0"/>
              <w:marBottom w:val="0"/>
              <w:divBdr>
                <w:top w:val="none" w:sz="0" w:space="0" w:color="auto"/>
                <w:left w:val="none" w:sz="0" w:space="0" w:color="auto"/>
                <w:bottom w:val="none" w:sz="0" w:space="0" w:color="auto"/>
                <w:right w:val="none" w:sz="0" w:space="0" w:color="auto"/>
              </w:divBdr>
              <w:divsChild>
                <w:div w:id="1145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78763">
      <w:bodyDiv w:val="1"/>
      <w:marLeft w:val="0"/>
      <w:marRight w:val="0"/>
      <w:marTop w:val="0"/>
      <w:marBottom w:val="0"/>
      <w:divBdr>
        <w:top w:val="none" w:sz="0" w:space="0" w:color="auto"/>
        <w:left w:val="none" w:sz="0" w:space="0" w:color="auto"/>
        <w:bottom w:val="none" w:sz="0" w:space="0" w:color="auto"/>
        <w:right w:val="none" w:sz="0" w:space="0" w:color="auto"/>
      </w:divBdr>
      <w:divsChild>
        <w:div w:id="1422801481">
          <w:marLeft w:val="0"/>
          <w:marRight w:val="0"/>
          <w:marTop w:val="0"/>
          <w:marBottom w:val="0"/>
          <w:divBdr>
            <w:top w:val="none" w:sz="0" w:space="0" w:color="auto"/>
            <w:left w:val="none" w:sz="0" w:space="0" w:color="auto"/>
            <w:bottom w:val="none" w:sz="0" w:space="0" w:color="auto"/>
            <w:right w:val="none" w:sz="0" w:space="0" w:color="auto"/>
          </w:divBdr>
        </w:div>
        <w:div w:id="250627886">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87447193">
      <w:bodyDiv w:val="1"/>
      <w:marLeft w:val="0"/>
      <w:marRight w:val="0"/>
      <w:marTop w:val="0"/>
      <w:marBottom w:val="0"/>
      <w:divBdr>
        <w:top w:val="none" w:sz="0" w:space="0" w:color="auto"/>
        <w:left w:val="none" w:sz="0" w:space="0" w:color="auto"/>
        <w:bottom w:val="none" w:sz="0" w:space="0" w:color="auto"/>
        <w:right w:val="none" w:sz="0" w:space="0" w:color="auto"/>
      </w:divBdr>
    </w:div>
    <w:div w:id="1254321666">
      <w:bodyDiv w:val="1"/>
      <w:marLeft w:val="0"/>
      <w:marRight w:val="0"/>
      <w:marTop w:val="0"/>
      <w:marBottom w:val="0"/>
      <w:divBdr>
        <w:top w:val="none" w:sz="0" w:space="0" w:color="auto"/>
        <w:left w:val="none" w:sz="0" w:space="0" w:color="auto"/>
        <w:bottom w:val="none" w:sz="0" w:space="0" w:color="auto"/>
        <w:right w:val="none" w:sz="0" w:space="0" w:color="auto"/>
      </w:divBdr>
    </w:div>
    <w:div w:id="1288396240">
      <w:bodyDiv w:val="1"/>
      <w:marLeft w:val="0"/>
      <w:marRight w:val="0"/>
      <w:marTop w:val="0"/>
      <w:marBottom w:val="0"/>
      <w:divBdr>
        <w:top w:val="none" w:sz="0" w:space="0" w:color="auto"/>
        <w:left w:val="none" w:sz="0" w:space="0" w:color="auto"/>
        <w:bottom w:val="none" w:sz="0" w:space="0" w:color="auto"/>
        <w:right w:val="none" w:sz="0" w:space="0" w:color="auto"/>
      </w:divBdr>
    </w:div>
    <w:div w:id="1310667853">
      <w:bodyDiv w:val="1"/>
      <w:marLeft w:val="0"/>
      <w:marRight w:val="0"/>
      <w:marTop w:val="0"/>
      <w:marBottom w:val="0"/>
      <w:divBdr>
        <w:top w:val="none" w:sz="0" w:space="0" w:color="auto"/>
        <w:left w:val="none" w:sz="0" w:space="0" w:color="auto"/>
        <w:bottom w:val="none" w:sz="0" w:space="0" w:color="auto"/>
        <w:right w:val="none" w:sz="0" w:space="0" w:color="auto"/>
      </w:divBdr>
      <w:divsChild>
        <w:div w:id="2118670918">
          <w:marLeft w:val="0"/>
          <w:marRight w:val="0"/>
          <w:marTop w:val="0"/>
          <w:marBottom w:val="0"/>
          <w:divBdr>
            <w:top w:val="none" w:sz="0" w:space="0" w:color="auto"/>
            <w:left w:val="none" w:sz="0" w:space="0" w:color="auto"/>
            <w:bottom w:val="none" w:sz="0" w:space="0" w:color="auto"/>
            <w:right w:val="none" w:sz="0" w:space="0" w:color="auto"/>
          </w:divBdr>
        </w:div>
        <w:div w:id="299195677">
          <w:marLeft w:val="0"/>
          <w:marRight w:val="0"/>
          <w:marTop w:val="0"/>
          <w:marBottom w:val="0"/>
          <w:divBdr>
            <w:top w:val="none" w:sz="0" w:space="0" w:color="auto"/>
            <w:left w:val="none" w:sz="0" w:space="0" w:color="auto"/>
            <w:bottom w:val="none" w:sz="0" w:space="0" w:color="auto"/>
            <w:right w:val="none" w:sz="0" w:space="0" w:color="auto"/>
          </w:divBdr>
          <w:divsChild>
            <w:div w:id="1465584047">
              <w:marLeft w:val="0"/>
              <w:marRight w:val="0"/>
              <w:marTop w:val="0"/>
              <w:marBottom w:val="0"/>
              <w:divBdr>
                <w:top w:val="none" w:sz="0" w:space="0" w:color="auto"/>
                <w:left w:val="none" w:sz="0" w:space="0" w:color="auto"/>
                <w:bottom w:val="none" w:sz="0" w:space="0" w:color="auto"/>
                <w:right w:val="none" w:sz="0" w:space="0" w:color="auto"/>
              </w:divBdr>
            </w:div>
          </w:divsChild>
        </w:div>
        <w:div w:id="1079596720">
          <w:marLeft w:val="0"/>
          <w:marRight w:val="0"/>
          <w:marTop w:val="0"/>
          <w:marBottom w:val="0"/>
          <w:divBdr>
            <w:top w:val="none" w:sz="0" w:space="0" w:color="auto"/>
            <w:left w:val="none" w:sz="0" w:space="0" w:color="auto"/>
            <w:bottom w:val="none" w:sz="0" w:space="0" w:color="auto"/>
            <w:right w:val="none" w:sz="0" w:space="0" w:color="auto"/>
          </w:divBdr>
        </w:div>
      </w:divsChild>
    </w:div>
    <w:div w:id="1393119748">
      <w:bodyDiv w:val="1"/>
      <w:marLeft w:val="0"/>
      <w:marRight w:val="0"/>
      <w:marTop w:val="0"/>
      <w:marBottom w:val="0"/>
      <w:divBdr>
        <w:top w:val="none" w:sz="0" w:space="0" w:color="auto"/>
        <w:left w:val="none" w:sz="0" w:space="0" w:color="auto"/>
        <w:bottom w:val="none" w:sz="0" w:space="0" w:color="auto"/>
        <w:right w:val="none" w:sz="0" w:space="0" w:color="auto"/>
      </w:divBdr>
    </w:div>
    <w:div w:id="1421096013">
      <w:bodyDiv w:val="1"/>
      <w:marLeft w:val="0"/>
      <w:marRight w:val="0"/>
      <w:marTop w:val="0"/>
      <w:marBottom w:val="0"/>
      <w:divBdr>
        <w:top w:val="none" w:sz="0" w:space="0" w:color="auto"/>
        <w:left w:val="none" w:sz="0" w:space="0" w:color="auto"/>
        <w:bottom w:val="none" w:sz="0" w:space="0" w:color="auto"/>
        <w:right w:val="none" w:sz="0" w:space="0" w:color="auto"/>
      </w:divBdr>
    </w:div>
    <w:div w:id="1428651708">
      <w:bodyDiv w:val="1"/>
      <w:marLeft w:val="0"/>
      <w:marRight w:val="0"/>
      <w:marTop w:val="0"/>
      <w:marBottom w:val="0"/>
      <w:divBdr>
        <w:top w:val="none" w:sz="0" w:space="0" w:color="auto"/>
        <w:left w:val="none" w:sz="0" w:space="0" w:color="auto"/>
        <w:bottom w:val="none" w:sz="0" w:space="0" w:color="auto"/>
        <w:right w:val="none" w:sz="0" w:space="0" w:color="auto"/>
      </w:divBdr>
    </w:div>
    <w:div w:id="1479109433">
      <w:bodyDiv w:val="1"/>
      <w:marLeft w:val="0"/>
      <w:marRight w:val="0"/>
      <w:marTop w:val="0"/>
      <w:marBottom w:val="0"/>
      <w:divBdr>
        <w:top w:val="none" w:sz="0" w:space="0" w:color="auto"/>
        <w:left w:val="none" w:sz="0" w:space="0" w:color="auto"/>
        <w:bottom w:val="none" w:sz="0" w:space="0" w:color="auto"/>
        <w:right w:val="none" w:sz="0" w:space="0" w:color="auto"/>
      </w:divBdr>
    </w:div>
    <w:div w:id="1501386587">
      <w:bodyDiv w:val="1"/>
      <w:marLeft w:val="0"/>
      <w:marRight w:val="0"/>
      <w:marTop w:val="0"/>
      <w:marBottom w:val="0"/>
      <w:divBdr>
        <w:top w:val="none" w:sz="0" w:space="0" w:color="auto"/>
        <w:left w:val="none" w:sz="0" w:space="0" w:color="auto"/>
        <w:bottom w:val="none" w:sz="0" w:space="0" w:color="auto"/>
        <w:right w:val="none" w:sz="0" w:space="0" w:color="auto"/>
      </w:divBdr>
    </w:div>
    <w:div w:id="1518038745">
      <w:bodyDiv w:val="1"/>
      <w:marLeft w:val="0"/>
      <w:marRight w:val="0"/>
      <w:marTop w:val="0"/>
      <w:marBottom w:val="0"/>
      <w:divBdr>
        <w:top w:val="none" w:sz="0" w:space="0" w:color="auto"/>
        <w:left w:val="none" w:sz="0" w:space="0" w:color="auto"/>
        <w:bottom w:val="none" w:sz="0" w:space="0" w:color="auto"/>
        <w:right w:val="none" w:sz="0" w:space="0" w:color="auto"/>
      </w:divBdr>
    </w:div>
    <w:div w:id="1524171417">
      <w:bodyDiv w:val="1"/>
      <w:marLeft w:val="0"/>
      <w:marRight w:val="0"/>
      <w:marTop w:val="0"/>
      <w:marBottom w:val="0"/>
      <w:divBdr>
        <w:top w:val="none" w:sz="0" w:space="0" w:color="auto"/>
        <w:left w:val="none" w:sz="0" w:space="0" w:color="auto"/>
        <w:bottom w:val="none" w:sz="0" w:space="0" w:color="auto"/>
        <w:right w:val="none" w:sz="0" w:space="0" w:color="auto"/>
      </w:divBdr>
    </w:div>
    <w:div w:id="1556356712">
      <w:bodyDiv w:val="1"/>
      <w:marLeft w:val="0"/>
      <w:marRight w:val="0"/>
      <w:marTop w:val="0"/>
      <w:marBottom w:val="0"/>
      <w:divBdr>
        <w:top w:val="none" w:sz="0" w:space="0" w:color="auto"/>
        <w:left w:val="none" w:sz="0" w:space="0" w:color="auto"/>
        <w:bottom w:val="none" w:sz="0" w:space="0" w:color="auto"/>
        <w:right w:val="none" w:sz="0" w:space="0" w:color="auto"/>
      </w:divBdr>
      <w:divsChild>
        <w:div w:id="2003851295">
          <w:marLeft w:val="0"/>
          <w:marRight w:val="0"/>
          <w:marTop w:val="0"/>
          <w:marBottom w:val="0"/>
          <w:divBdr>
            <w:top w:val="none" w:sz="0" w:space="0" w:color="auto"/>
            <w:left w:val="none" w:sz="0" w:space="0" w:color="auto"/>
            <w:bottom w:val="none" w:sz="0" w:space="0" w:color="auto"/>
            <w:right w:val="none" w:sz="0" w:space="0" w:color="auto"/>
          </w:divBdr>
        </w:div>
        <w:div w:id="1330058911">
          <w:marLeft w:val="0"/>
          <w:marRight w:val="0"/>
          <w:marTop w:val="0"/>
          <w:marBottom w:val="0"/>
          <w:divBdr>
            <w:top w:val="none" w:sz="0" w:space="0" w:color="auto"/>
            <w:left w:val="none" w:sz="0" w:space="0" w:color="auto"/>
            <w:bottom w:val="none" w:sz="0" w:space="0" w:color="auto"/>
            <w:right w:val="none" w:sz="0" w:space="0" w:color="auto"/>
          </w:divBdr>
        </w:div>
      </w:divsChild>
    </w:div>
    <w:div w:id="1584533306">
      <w:bodyDiv w:val="1"/>
      <w:marLeft w:val="0"/>
      <w:marRight w:val="0"/>
      <w:marTop w:val="0"/>
      <w:marBottom w:val="0"/>
      <w:divBdr>
        <w:top w:val="none" w:sz="0" w:space="0" w:color="auto"/>
        <w:left w:val="none" w:sz="0" w:space="0" w:color="auto"/>
        <w:bottom w:val="none" w:sz="0" w:space="0" w:color="auto"/>
        <w:right w:val="none" w:sz="0" w:space="0" w:color="auto"/>
      </w:divBdr>
    </w:div>
    <w:div w:id="1627156965">
      <w:bodyDiv w:val="1"/>
      <w:marLeft w:val="0"/>
      <w:marRight w:val="0"/>
      <w:marTop w:val="0"/>
      <w:marBottom w:val="0"/>
      <w:divBdr>
        <w:top w:val="none" w:sz="0" w:space="0" w:color="auto"/>
        <w:left w:val="none" w:sz="0" w:space="0" w:color="auto"/>
        <w:bottom w:val="none" w:sz="0" w:space="0" w:color="auto"/>
        <w:right w:val="none" w:sz="0" w:space="0" w:color="auto"/>
      </w:divBdr>
    </w:div>
    <w:div w:id="1668248756">
      <w:bodyDiv w:val="1"/>
      <w:marLeft w:val="0"/>
      <w:marRight w:val="0"/>
      <w:marTop w:val="0"/>
      <w:marBottom w:val="0"/>
      <w:divBdr>
        <w:top w:val="none" w:sz="0" w:space="0" w:color="auto"/>
        <w:left w:val="none" w:sz="0" w:space="0" w:color="auto"/>
        <w:bottom w:val="none" w:sz="0" w:space="0" w:color="auto"/>
        <w:right w:val="none" w:sz="0" w:space="0" w:color="auto"/>
      </w:divBdr>
    </w:div>
    <w:div w:id="1672758901">
      <w:bodyDiv w:val="1"/>
      <w:marLeft w:val="0"/>
      <w:marRight w:val="0"/>
      <w:marTop w:val="0"/>
      <w:marBottom w:val="0"/>
      <w:divBdr>
        <w:top w:val="none" w:sz="0" w:space="0" w:color="auto"/>
        <w:left w:val="none" w:sz="0" w:space="0" w:color="auto"/>
        <w:bottom w:val="none" w:sz="0" w:space="0" w:color="auto"/>
        <w:right w:val="none" w:sz="0" w:space="0" w:color="auto"/>
      </w:divBdr>
    </w:div>
    <w:div w:id="1687362435">
      <w:bodyDiv w:val="1"/>
      <w:marLeft w:val="0"/>
      <w:marRight w:val="0"/>
      <w:marTop w:val="0"/>
      <w:marBottom w:val="0"/>
      <w:divBdr>
        <w:top w:val="none" w:sz="0" w:space="0" w:color="auto"/>
        <w:left w:val="none" w:sz="0" w:space="0" w:color="auto"/>
        <w:bottom w:val="none" w:sz="0" w:space="0" w:color="auto"/>
        <w:right w:val="none" w:sz="0" w:space="0" w:color="auto"/>
      </w:divBdr>
    </w:div>
    <w:div w:id="1690638637">
      <w:bodyDiv w:val="1"/>
      <w:marLeft w:val="0"/>
      <w:marRight w:val="0"/>
      <w:marTop w:val="0"/>
      <w:marBottom w:val="0"/>
      <w:divBdr>
        <w:top w:val="none" w:sz="0" w:space="0" w:color="auto"/>
        <w:left w:val="none" w:sz="0" w:space="0" w:color="auto"/>
        <w:bottom w:val="none" w:sz="0" w:space="0" w:color="auto"/>
        <w:right w:val="none" w:sz="0" w:space="0" w:color="auto"/>
      </w:divBdr>
    </w:div>
    <w:div w:id="1700008034">
      <w:bodyDiv w:val="1"/>
      <w:marLeft w:val="0"/>
      <w:marRight w:val="0"/>
      <w:marTop w:val="0"/>
      <w:marBottom w:val="0"/>
      <w:divBdr>
        <w:top w:val="none" w:sz="0" w:space="0" w:color="auto"/>
        <w:left w:val="none" w:sz="0" w:space="0" w:color="auto"/>
        <w:bottom w:val="none" w:sz="0" w:space="0" w:color="auto"/>
        <w:right w:val="none" w:sz="0" w:space="0" w:color="auto"/>
      </w:divBdr>
    </w:div>
    <w:div w:id="1759784565">
      <w:bodyDiv w:val="1"/>
      <w:marLeft w:val="0"/>
      <w:marRight w:val="0"/>
      <w:marTop w:val="0"/>
      <w:marBottom w:val="0"/>
      <w:divBdr>
        <w:top w:val="none" w:sz="0" w:space="0" w:color="auto"/>
        <w:left w:val="none" w:sz="0" w:space="0" w:color="auto"/>
        <w:bottom w:val="none" w:sz="0" w:space="0" w:color="auto"/>
        <w:right w:val="none" w:sz="0" w:space="0" w:color="auto"/>
      </w:divBdr>
    </w:div>
    <w:div w:id="1764300406">
      <w:bodyDiv w:val="1"/>
      <w:marLeft w:val="0"/>
      <w:marRight w:val="0"/>
      <w:marTop w:val="0"/>
      <w:marBottom w:val="0"/>
      <w:divBdr>
        <w:top w:val="none" w:sz="0" w:space="0" w:color="auto"/>
        <w:left w:val="none" w:sz="0" w:space="0" w:color="auto"/>
        <w:bottom w:val="none" w:sz="0" w:space="0" w:color="auto"/>
        <w:right w:val="none" w:sz="0" w:space="0" w:color="auto"/>
      </w:divBdr>
    </w:div>
    <w:div w:id="1828088480">
      <w:bodyDiv w:val="1"/>
      <w:marLeft w:val="0"/>
      <w:marRight w:val="0"/>
      <w:marTop w:val="0"/>
      <w:marBottom w:val="0"/>
      <w:divBdr>
        <w:top w:val="none" w:sz="0" w:space="0" w:color="auto"/>
        <w:left w:val="none" w:sz="0" w:space="0" w:color="auto"/>
        <w:bottom w:val="none" w:sz="0" w:space="0" w:color="auto"/>
        <w:right w:val="none" w:sz="0" w:space="0" w:color="auto"/>
      </w:divBdr>
    </w:div>
    <w:div w:id="1904414798">
      <w:bodyDiv w:val="1"/>
      <w:marLeft w:val="0"/>
      <w:marRight w:val="0"/>
      <w:marTop w:val="0"/>
      <w:marBottom w:val="0"/>
      <w:divBdr>
        <w:top w:val="none" w:sz="0" w:space="0" w:color="auto"/>
        <w:left w:val="none" w:sz="0" w:space="0" w:color="auto"/>
        <w:bottom w:val="none" w:sz="0" w:space="0" w:color="auto"/>
        <w:right w:val="none" w:sz="0" w:space="0" w:color="auto"/>
      </w:divBdr>
    </w:div>
    <w:div w:id="1936328530">
      <w:bodyDiv w:val="1"/>
      <w:marLeft w:val="0"/>
      <w:marRight w:val="0"/>
      <w:marTop w:val="0"/>
      <w:marBottom w:val="0"/>
      <w:divBdr>
        <w:top w:val="none" w:sz="0" w:space="0" w:color="auto"/>
        <w:left w:val="none" w:sz="0" w:space="0" w:color="auto"/>
        <w:bottom w:val="none" w:sz="0" w:space="0" w:color="auto"/>
        <w:right w:val="none" w:sz="0" w:space="0" w:color="auto"/>
      </w:divBdr>
    </w:div>
    <w:div w:id="1968469817">
      <w:bodyDiv w:val="1"/>
      <w:marLeft w:val="0"/>
      <w:marRight w:val="0"/>
      <w:marTop w:val="0"/>
      <w:marBottom w:val="0"/>
      <w:divBdr>
        <w:top w:val="none" w:sz="0" w:space="0" w:color="auto"/>
        <w:left w:val="none" w:sz="0" w:space="0" w:color="auto"/>
        <w:bottom w:val="none" w:sz="0" w:space="0" w:color="auto"/>
        <w:right w:val="none" w:sz="0" w:space="0" w:color="auto"/>
      </w:divBdr>
    </w:div>
    <w:div w:id="2015572422">
      <w:bodyDiv w:val="1"/>
      <w:marLeft w:val="0"/>
      <w:marRight w:val="0"/>
      <w:marTop w:val="0"/>
      <w:marBottom w:val="0"/>
      <w:divBdr>
        <w:top w:val="none" w:sz="0" w:space="0" w:color="auto"/>
        <w:left w:val="none" w:sz="0" w:space="0" w:color="auto"/>
        <w:bottom w:val="none" w:sz="0" w:space="0" w:color="auto"/>
        <w:right w:val="none" w:sz="0" w:space="0" w:color="auto"/>
      </w:divBdr>
    </w:div>
    <w:div w:id="2023319264">
      <w:bodyDiv w:val="1"/>
      <w:marLeft w:val="0"/>
      <w:marRight w:val="0"/>
      <w:marTop w:val="0"/>
      <w:marBottom w:val="0"/>
      <w:divBdr>
        <w:top w:val="none" w:sz="0" w:space="0" w:color="auto"/>
        <w:left w:val="none" w:sz="0" w:space="0" w:color="auto"/>
        <w:bottom w:val="none" w:sz="0" w:space="0" w:color="auto"/>
        <w:right w:val="none" w:sz="0" w:space="0" w:color="auto"/>
      </w:divBdr>
    </w:div>
    <w:div w:id="2106293924">
      <w:bodyDiv w:val="1"/>
      <w:marLeft w:val="0"/>
      <w:marRight w:val="0"/>
      <w:marTop w:val="0"/>
      <w:marBottom w:val="0"/>
      <w:divBdr>
        <w:top w:val="none" w:sz="0" w:space="0" w:color="auto"/>
        <w:left w:val="none" w:sz="0" w:space="0" w:color="auto"/>
        <w:bottom w:val="none" w:sz="0" w:space="0" w:color="auto"/>
        <w:right w:val="none" w:sz="0" w:space="0" w:color="auto"/>
      </w:divBdr>
    </w:div>
    <w:div w:id="2142452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sa-conso.fr/un-nouveau-directeur-commercial-gms-chez-ab-inbev-france,451286" TargetMode="External"/><Relationship Id="rId21" Type="http://schemas.openxmlformats.org/officeDocument/2006/relationships/hyperlink" Target="https://www.tradingsat.com/actualites/informations-societes/la-maison-mere-de-panzani-reporte-son-introduction-en-bourse-a-2024-1092169.html" TargetMode="External"/><Relationship Id="rId42" Type="http://schemas.openxmlformats.org/officeDocument/2006/relationships/hyperlink" Target="https://www.lineaires.com/les-produits/nestle-france-dedie-du-temps-de-production-aux-banques-alimentaires" TargetMode="External"/><Relationship Id="rId47" Type="http://schemas.openxmlformats.org/officeDocument/2006/relationships/hyperlink" Target="https://www.gondola.be/fr/news/solina-acquiert-le-fabricant-belge-de-sauces-jermayo" TargetMode="External"/><Relationship Id="rId63" Type="http://schemas.openxmlformats.org/officeDocument/2006/relationships/hyperlink" Target="https://www.lavoixdunord.fr/704587/article/2020-02-03/sur-son-site-historique-de-marquette-lesaffre-detruit-les-grandes-malteries-pour" TargetMode="External"/><Relationship Id="rId68" Type="http://schemas.openxmlformats.org/officeDocument/2006/relationships/hyperlink" Target="https://eye.sarbacane.cfecgc.fr/m2?r=wAXNBdy4NWNlZTg5YTBiODViNTMxNzE2NWY5ZTAxxBDQnkDQi9CL0N01RNDR0JXQ2NCt0Kps8dDaTLg2MzliNGEyY2M5MTA1YzYzMWVjNGM4MzKyYm91cmRvbmJAZ21haWwuY29toJ-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figaro.fr/flash-eco/l-ukraine-accuse-nestle-de-soutenir-la-guerre-a-cause-de-ses-activites-en-russie-20231102" TargetMode="External"/><Relationship Id="rId29" Type="http://schemas.openxmlformats.org/officeDocument/2006/relationships/hyperlink" Target="https://www.reussir.fr/porc/sanders-vise-20-de-parts-du-marche-de-la-nutrition-animale-en-france" TargetMode="External"/><Relationship Id="rId11" Type="http://schemas.openxmlformats.org/officeDocument/2006/relationships/hyperlink" Target="https://www.zonebourse.com/cours/action/SYSCO-CORPORATION-14540/actualite/Le-distributeur-alimentaire-Sysco-manque-ses-previsions-de-vente-en-raison-d-une-demande-faible-45198471/" TargetMode="External"/><Relationship Id="rId24" Type="http://schemas.openxmlformats.org/officeDocument/2006/relationships/hyperlink" Target="https://www.ouest-france.fr/economie/agroalimentaire/lactalis/video-dans-les-coulisses-d-une-degustation-de-fromages-chez-lactalis-b3b0127d-a3fa-3ae6-922a-c098443f7667" TargetMode="External"/><Relationship Id="rId32" Type="http://schemas.openxmlformats.org/officeDocument/2006/relationships/hyperlink" Target="https://www.lecho.be/entreprises/alimentation-boisson/greve-chez-ab-inbev-la-production-a-l-arret/10506734.html" TargetMode="External"/><Relationship Id="rId37" Type="http://schemas.openxmlformats.org/officeDocument/2006/relationships/hyperlink" Target="https://www.lefigaro.fr/flash-eco/mars-rachete-la-chaine-britannique-de-magasins-hotel-chocolat-pour-534-millions-de-livres-20231116" TargetMode="External"/><Relationship Id="rId40" Type="http://schemas.openxmlformats.org/officeDocument/2006/relationships/hyperlink" Target="https://www.20minutes.fr/societe/4061190-20231118-levure-produit-miracle-futur" TargetMode="External"/><Relationship Id="rId45" Type="http://schemas.openxmlformats.org/officeDocument/2006/relationships/hyperlink" Target="https://fr.investing.com/news/stock-market-news/mondelez-prevoit-une-croissance-organique-du-chiffre-daffaires-plus-elevee-en-raison-de-linflation-des-couts-93CH-2246818" TargetMode="External"/><Relationship Id="rId53" Type="http://schemas.openxmlformats.org/officeDocument/2006/relationships/image" Target="media/image2.jpeg"/><Relationship Id="rId58" Type="http://schemas.openxmlformats.org/officeDocument/2006/relationships/hyperlink" Target="https://www.lavoixdunord.fr/1352129/article/2023-07-13/buitoni-caudry-un-accord-sur-le-plan-social-signe-par-trois-syndicats-sur-quatre" TargetMode="External"/><Relationship Id="rId66" Type="http://schemas.openxmlformats.org/officeDocument/2006/relationships/image" Target="media/image7.jpeg"/><Relationship Id="rId5" Type="http://schemas.openxmlformats.org/officeDocument/2006/relationships/webSettings" Target="webSettings.xml"/><Relationship Id="rId61" Type="http://schemas.openxmlformats.org/officeDocument/2006/relationships/image" Target="media/image4.jpeg"/><Relationship Id="rId19" Type="http://schemas.openxmlformats.org/officeDocument/2006/relationships/hyperlink" Target="https://www.ouest-france.fr/normandie/argentan-61200/a-argentan-des-demandeurs-demploi-formes-pour-integrer-lentreprise-ysco-07bfb240-764e-11ee-bd59-77e74b2221d0" TargetMode="External"/><Relationship Id="rId14" Type="http://schemas.openxmlformats.org/officeDocument/2006/relationships/hyperlink" Target="https://www.francebleu.fr/emissions/plus-vertes-mes-savoie/l-entreprise-nestle-a-rumilly-en-route-vers-une-production-durable-4719459" TargetMode="External"/><Relationship Id="rId22" Type="http://schemas.openxmlformats.org/officeDocument/2006/relationships/hyperlink" Target="https://www.usinenouvelle.com/article/nestle-s-estime-sur-la-voie-d-un-avenir-sans-dechets.N2191068" TargetMode="External"/><Relationship Id="rId27" Type="http://schemas.openxmlformats.org/officeDocument/2006/relationships/hyperlink" Target="https://www.rts.ch/play/tv/forum/video/nestle-souhaite-vendre-la-maison-cailler-a-des-investisseurs-locaux?urn=urn:rts:video:14460684" TargetMode="External"/><Relationship Id="rId30" Type="http://schemas.openxmlformats.org/officeDocument/2006/relationships/hyperlink" Target="https://www.planetegrandesecoles.com/dossier-nespresso-histoireactivites-salaires-processus-recrutement-carrieres-slogan" TargetMode="External"/><Relationship Id="rId35" Type="http://schemas.openxmlformats.org/officeDocument/2006/relationships/hyperlink" Target="https://www.lelezard.com/communique-21153672.html" TargetMode="External"/><Relationship Id="rId43" Type="http://schemas.openxmlformats.org/officeDocument/2006/relationships/hyperlink" Target="https://www.lsa-conso.fr/thomas-bardy-nestle-nous-avons-recemment-mis-en-place-une-sorte-de-gps-du-vendeur,452361" TargetMode="External"/><Relationship Id="rId48" Type="http://schemas.openxmlformats.org/officeDocument/2006/relationships/hyperlink" Target="https://www.deltafm.fr/saint-omer-la-brasserie-goudale-offre-plus-de-800-000-euros-a-ses-equipes" TargetMode="External"/><Relationship Id="rId56" Type="http://schemas.openxmlformats.org/officeDocument/2006/relationships/hyperlink" Target="https://www.lsa-conso.fr/italpizza-reinvente-le-marche-de-la-pizza-surgelee,450911" TargetMode="External"/><Relationship Id="rId64" Type="http://schemas.openxmlformats.org/officeDocument/2006/relationships/image" Target="media/image5.jpeg"/><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cbnews.fr/marques/image-audrey-luc-panzani-nous-sommes-marque-accessible-80713" TargetMode="External"/><Relationship Id="rId3" Type="http://schemas.openxmlformats.org/officeDocument/2006/relationships/styles" Target="styles.xml"/><Relationship Id="rId12" Type="http://schemas.openxmlformats.org/officeDocument/2006/relationships/hyperlink" Target="https://france3-regions.francetvinfo.fr/grand-est/vosges/epinal/licenciements-chez-nestle-waters-une-bataille-est-gagnee-mais-pas-la-guerre-declare-l-intersyndicale-2866037.html" TargetMode="External"/><Relationship Id="rId17" Type="http://schemas.openxmlformats.org/officeDocument/2006/relationships/hyperlink" Target="https://www.cbnews.fr/mouvements/image-haribo-ricqles-zan-nomme-3-directeurs-generaux-80023" TargetMode="External"/><Relationship Id="rId25" Type="http://schemas.openxmlformats.org/officeDocument/2006/relationships/hyperlink" Target="https://investir.lesechos.fr/actu-des-valeurs/la-vie-des-actions/kellanova-ex-kellog-depasse-les-attentes-au-t3-2027558" TargetMode="External"/><Relationship Id="rId33" Type="http://schemas.openxmlformats.org/officeDocument/2006/relationships/hyperlink" Target="https://www.francebleu.fr/infos/economie-social/fin-des-boites-a-fromage-en-bois-le-groupe-lactalis-fait-le-forcing-pour-son-camembert-president-9560286" TargetMode="External"/><Relationship Id="rId38" Type="http://schemas.openxmlformats.org/officeDocument/2006/relationships/hyperlink" Target="https://www.francetvinfo.fr/sante/alimentation/alimentation-a-60-ans-la-puree-mousline-veut-se-reinventer_6189705.html" TargetMode="External"/><Relationship Id="rId46" Type="http://schemas.openxmlformats.org/officeDocument/2006/relationships/hyperlink" Target="https://www.ouest-france.fr/bretagne/retiers-35240/a-retiers-un-autre-combustible-pour-la-chaufferie-lactalis-2e7104f8-8ad9-11ee-84e7-8236901557e2" TargetMode="External"/><Relationship Id="rId59" Type="http://schemas.openxmlformats.org/officeDocument/2006/relationships/hyperlink" Target="https://www.lavoixdunord.fr/1312387/article/2023-04-05/les-buitoni-paris-pour-crier-leur-colere-sous-les-fenetres-de-nestle" TargetMode="External"/><Relationship Id="rId67" Type="http://schemas.openxmlformats.org/officeDocument/2006/relationships/image" Target="media/image8.jpeg"/><Relationship Id="rId20" Type="http://schemas.openxmlformats.org/officeDocument/2006/relationships/hyperlink" Target="https://www.arte.tv/fr/videos/113682-005-A/sources/" TargetMode="External"/><Relationship Id="rId41" Type="http://schemas.openxmlformats.org/officeDocument/2006/relationships/hyperlink" Target="https://www.capital.fr/conso/coca-cola-est-deconnecte-le-pdg-de-systeme-u-dominique-schelcher-etrille-les-industriels-1486014" TargetMode="External"/><Relationship Id="rId54" Type="http://schemas.openxmlformats.org/officeDocument/2006/relationships/image" Target="media/image3.png"/><Relationship Id="rId62" Type="http://schemas.openxmlformats.org/officeDocument/2006/relationships/hyperlink" Target="https://www.lavoixdunord.fr/1240744/article/2022-10-13/lesaffre-s-offre-un-campus-pour-l-innovation-mondiale-sur-les-micro-organisme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m-magazine.com/actualites/dans-le-sud-ouest-sanders-euralis-fete-ses-10-ans-nous-fabriquons-pour-plus-de-64-cahiers-des-charges" TargetMode="External"/><Relationship Id="rId23" Type="http://schemas.openxmlformats.org/officeDocument/2006/relationships/hyperlink" Target="https://www.midilibre.fr/2023/11/08/le-lunellois-cedric-malie-nomme-a-la-tete-de-royal-canin-11566482.php" TargetMode="External"/><Relationship Id="rId28" Type="http://schemas.openxmlformats.org/officeDocument/2006/relationships/hyperlink" Target="https://www.letelegramme.fr/finistere/rosporden-29140/a-rosporden-un-incendie-se-declare-a-lusine-bonduelle-6468329.php" TargetMode="External"/><Relationship Id="rId36" Type="http://schemas.openxmlformats.org/officeDocument/2006/relationships/hyperlink" Target="https://www.culture-nutrition.com/2023/11/17/technologie-nestle-sucres/" TargetMode="External"/><Relationship Id="rId49" Type="http://schemas.openxmlformats.org/officeDocument/2006/relationships/hyperlink" Target="https://www.youtube.com/watch?v=bw2KpdAlMts" TargetMode="External"/><Relationship Id="rId57" Type="http://schemas.openxmlformats.org/officeDocument/2006/relationships/hyperlink" Target="https://www.lavoixdunord.fr/1309586/article/2023-03-30/la-direction-de-buitoni-est-entree-dans-le-site-de-caudry-sous-les" TargetMode="External"/><Relationship Id="rId10" Type="http://schemas.openxmlformats.org/officeDocument/2006/relationships/hyperlink" Target="https://www.zonebourse.com/cours/action/HEINEKEN-N-V-6283/actualite/Heineken-nouveau-president-pour-l-Europe-en-janvier-45208230/" TargetMode="External"/><Relationship Id="rId31" Type="http://schemas.openxmlformats.org/officeDocument/2006/relationships/hyperlink" Target="https://www.francepizza.fr/actualites/fournisseurs/2848-Barilla--la-gamme-premium-Al-Bronzo-signe-la-carte-de-3-restaurants-italiens-a-Paris/" TargetMode="External"/><Relationship Id="rId44" Type="http://schemas.openxmlformats.org/officeDocument/2006/relationships/hyperlink" Target="https://investir.lesechos.fr/actu-des-valeurs/la-vie-des-actions/lactalis-reclame-1-md-deuros-a-eurofins-dans-laffaire-du-lait-contamine-2030251" TargetMode="External"/><Relationship Id="rId52" Type="http://schemas.openxmlformats.org/officeDocument/2006/relationships/hyperlink" Target="https://www.lelezard.com/communique-21167525.html" TargetMode="External"/><Relationship Id="rId60" Type="http://schemas.openxmlformats.org/officeDocument/2006/relationships/hyperlink" Target="https://www.lavoixdunord.fr/1366931/article/2023-08-29/rebond-industriel-dans-le-cambresis-une-alliance-pour-booster-les-forces-vives" TargetMode="External"/><Relationship Id="rId65"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lineaires.com/les-produits/elivia-des-haches-plus-accessibles-en-prix" TargetMode="External"/><Relationship Id="rId13" Type="http://schemas.openxmlformats.org/officeDocument/2006/relationships/hyperlink" Target="https://actu.fr/auvergne-rhone-alpes/lyon_69123/lyon-cette-entreprise-connue-de-tous-s-installe-dans-un-immeuble-de-la-part-dieu_60273336.html" TargetMode="External"/><Relationship Id="rId18" Type="http://schemas.openxmlformats.org/officeDocument/2006/relationships/hyperlink" Target="https://www.capital.fr/entreprises-marches/british-american-tobacco-soraya-benchikh-diageo-nommee-directrice-financiere-1484084" TargetMode="External"/><Relationship Id="rId39" Type="http://schemas.openxmlformats.org/officeDocument/2006/relationships/hyperlink" Target="https://www.capital.fr/conso/camembert-president-pourquoi-cette-marque-quinqua-na-pas-pris-une-ride-1485812" TargetMode="External"/><Relationship Id="rId34" Type="http://schemas.openxmlformats.org/officeDocument/2006/relationships/hyperlink" Target="https://www.rayon-boissons.com/bieres-et-cidres/grimbergen-devoile-des-cans-inedites-en-edition-limitee" TargetMode="External"/><Relationship Id="rId50" Type="http://schemas.openxmlformats.org/officeDocument/2006/relationships/hyperlink" Target="https://www.lesechos.fr/thema/articles/mousline-comment-le-n1-francais-de-la-puree-en-flocons-a-quitte-nestle-2037643" TargetMode="External"/><Relationship Id="rId55" Type="http://schemas.openxmlformats.org/officeDocument/2006/relationships/hyperlink" Target="https://www.lavoixdunord.fr/tags/nestle-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CEEC-5FE2-4231-B423-A297CC0A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12</Pages>
  <Words>4087</Words>
  <Characters>22479</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BOURDON</dc:creator>
  <cp:keywords/>
  <dc:description/>
  <cp:lastModifiedBy>Bernard BOURDON</cp:lastModifiedBy>
  <cp:revision>56</cp:revision>
  <dcterms:created xsi:type="dcterms:W3CDTF">2023-10-31T19:03:00Z</dcterms:created>
  <dcterms:modified xsi:type="dcterms:W3CDTF">2023-11-30T08:25:00Z</dcterms:modified>
</cp:coreProperties>
</file>